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D37CB9D">
      <w:pPr>
        <w:keepNext w:val="0"/>
        <w:keepLines w:val="0"/>
        <w:pageBreakBefore w:val="0"/>
        <w:widowControl w:val="0"/>
        <w:kinsoku/>
        <w:wordWrap/>
        <w:overflowPunct/>
        <w:topLinePunct w:val="0"/>
        <w:autoSpaceDE/>
        <w:autoSpaceDN/>
        <w:bidi w:val="0"/>
        <w:adjustRightInd/>
        <w:snapToGrid/>
        <w:spacing w:line="580" w:lineRule="exact"/>
        <w:jc w:val="both"/>
        <w:textAlignment w:val="auto"/>
        <w:rPr>
          <w:rFonts w:hint="eastAsia" w:ascii="黑体" w:hAnsi="黑体" w:eastAsia="黑体" w:cs="黑体"/>
          <w:sz w:val="32"/>
          <w:szCs w:val="32"/>
          <w:lang w:val="en-US" w:eastAsia="zh-CN"/>
        </w:rPr>
      </w:pPr>
      <w:bookmarkStart w:id="1" w:name="_GoBack"/>
      <w:bookmarkEnd w:id="1"/>
      <w:r>
        <w:rPr>
          <w:rFonts w:hint="eastAsia" w:ascii="黑体" w:hAnsi="黑体" w:eastAsia="黑体" w:cs="黑体"/>
          <w:sz w:val="32"/>
          <w:szCs w:val="32"/>
          <w:lang w:val="en-US" w:eastAsia="zh-CN"/>
        </w:rPr>
        <w:t>附件2：</w:t>
      </w:r>
    </w:p>
    <w:p w14:paraId="4A9533F7">
      <w:pPr>
        <w:keepNext w:val="0"/>
        <w:keepLines w:val="0"/>
        <w:pageBreakBefore w:val="0"/>
        <w:widowControl w:val="0"/>
        <w:kinsoku/>
        <w:wordWrap/>
        <w:overflowPunct/>
        <w:topLinePunct w:val="0"/>
        <w:autoSpaceDE/>
        <w:autoSpaceDN/>
        <w:bidi w:val="0"/>
        <w:adjustRightInd/>
        <w:snapToGrid/>
        <w:spacing w:line="580" w:lineRule="exact"/>
        <w:jc w:val="center"/>
        <w:textAlignment w:val="auto"/>
        <w:rPr>
          <w:rFonts w:hint="eastAsia" w:ascii="方正公文小标宋" w:hAnsi="方正公文小标宋" w:eastAsia="方正公文小标宋" w:cs="方正公文小标宋"/>
          <w:sz w:val="44"/>
          <w:szCs w:val="44"/>
          <w:lang w:val="en-US" w:eastAsia="zh-CN"/>
        </w:rPr>
      </w:pPr>
      <w:r>
        <w:rPr>
          <w:rFonts w:hint="eastAsia" w:ascii="方正公文小标宋" w:hAnsi="方正公文小标宋" w:eastAsia="方正公文小标宋" w:cs="方正公文小标宋"/>
          <w:sz w:val="44"/>
          <w:szCs w:val="44"/>
          <w:lang w:val="en-US" w:eastAsia="zh-CN"/>
        </w:rPr>
        <w:t>材料清单及系统操作手册</w:t>
      </w:r>
    </w:p>
    <w:p w14:paraId="7B455964">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jc w:val="both"/>
        <w:textAlignment w:val="auto"/>
        <w:rPr>
          <w:rFonts w:hint="eastAsia" w:ascii="黑体" w:hAnsi="黑体" w:eastAsia="黑体" w:cs="黑体"/>
          <w:b w:val="0"/>
          <w:bCs w:val="0"/>
          <w:sz w:val="32"/>
          <w:szCs w:val="32"/>
          <w:lang w:val="en-US" w:eastAsia="zh-CN"/>
        </w:rPr>
      </w:pPr>
      <w:r>
        <w:rPr>
          <w:rFonts w:hint="eastAsia" w:ascii="黑体" w:hAnsi="黑体" w:eastAsia="黑体" w:cs="黑体"/>
          <w:b w:val="0"/>
          <w:bCs w:val="0"/>
          <w:kern w:val="2"/>
          <w:sz w:val="32"/>
          <w:szCs w:val="32"/>
          <w:lang w:val="en-US" w:eastAsia="zh-CN" w:bidi="ar-SA"/>
        </w:rPr>
        <w:t>一、</w:t>
      </w:r>
      <w:r>
        <w:rPr>
          <w:rFonts w:hint="eastAsia" w:ascii="黑体" w:hAnsi="黑体" w:eastAsia="黑体" w:cs="黑体"/>
          <w:b w:val="0"/>
          <w:bCs w:val="0"/>
          <w:sz w:val="32"/>
          <w:szCs w:val="32"/>
          <w:lang w:val="en-US" w:eastAsia="zh-CN"/>
        </w:rPr>
        <w:t>事务所提供材料</w:t>
      </w:r>
    </w:p>
    <w:p w14:paraId="7ACF2F71">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jc w:val="both"/>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1、《会计师事务所基本情况表》。</w:t>
      </w:r>
    </w:p>
    <w:p w14:paraId="038E90D8">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jc w:val="both"/>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kern w:val="2"/>
          <w:sz w:val="32"/>
          <w:szCs w:val="32"/>
          <w:lang w:val="en-US" w:eastAsia="zh-CN" w:bidi="ar-SA"/>
        </w:rPr>
        <w:t>2、</w:t>
      </w:r>
      <w:r>
        <w:rPr>
          <w:rFonts w:hint="eastAsia" w:ascii="仿宋_GB2312" w:hAnsi="仿宋_GB2312" w:eastAsia="仿宋_GB2312" w:cs="仿宋_GB2312"/>
          <w:sz w:val="32"/>
          <w:szCs w:val="32"/>
          <w:lang w:val="en-US" w:eastAsia="zh-CN"/>
        </w:rPr>
        <w:t>《未参加2025年注册会计师任职资格检查人员汇总表》。（如适用）</w:t>
      </w:r>
    </w:p>
    <w:p w14:paraId="76FA4341">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jc w:val="both"/>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kern w:val="2"/>
          <w:sz w:val="32"/>
          <w:szCs w:val="32"/>
          <w:lang w:val="en-US" w:eastAsia="zh-CN" w:bidi="ar-SA"/>
        </w:rPr>
        <w:t>3、</w:t>
      </w:r>
      <w:r>
        <w:rPr>
          <w:rFonts w:hint="eastAsia" w:ascii="仿宋_GB2312" w:hAnsi="仿宋_GB2312" w:eastAsia="仿宋_GB2312" w:cs="仿宋_GB2312"/>
          <w:sz w:val="32"/>
          <w:szCs w:val="32"/>
          <w:lang w:val="en-US" w:eastAsia="zh-CN"/>
        </w:rPr>
        <w:t>《注册会计师撤销（注销）注册申请表》及其注册会计师证书、印章。（如适用）</w:t>
      </w:r>
    </w:p>
    <w:p w14:paraId="17876FA0">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jc w:val="both"/>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kern w:val="2"/>
          <w:sz w:val="32"/>
          <w:szCs w:val="32"/>
          <w:lang w:val="en-US" w:eastAsia="zh-CN" w:bidi="ar-SA"/>
        </w:rPr>
        <w:t>4、</w:t>
      </w:r>
      <w:r>
        <w:rPr>
          <w:rFonts w:hint="eastAsia" w:ascii="仿宋_GB2312" w:hAnsi="仿宋_GB2312" w:eastAsia="仿宋_GB2312" w:cs="仿宋_GB2312"/>
          <w:sz w:val="32"/>
          <w:szCs w:val="32"/>
          <w:lang w:val="en-US" w:eastAsia="zh-CN"/>
        </w:rPr>
        <w:t>《换证申请汇总表》及其一寸蓝底免冠照片。（如适用）</w:t>
      </w:r>
    </w:p>
    <w:p w14:paraId="2E4D5FE4">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jc w:val="both"/>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kern w:val="2"/>
          <w:sz w:val="32"/>
          <w:szCs w:val="32"/>
          <w:lang w:val="en-US" w:eastAsia="zh-CN" w:bidi="ar-SA"/>
        </w:rPr>
        <w:t>5、</w:t>
      </w:r>
      <w:r>
        <w:rPr>
          <w:rFonts w:hint="eastAsia" w:ascii="仿宋_GB2312" w:hAnsi="仿宋_GB2312" w:eastAsia="仿宋_GB2312" w:cs="仿宋_GB2312"/>
          <w:sz w:val="32"/>
          <w:szCs w:val="32"/>
          <w:lang w:val="en-US" w:eastAsia="zh-CN"/>
        </w:rPr>
        <w:t>《从业人员信息登记表》。（除注册会计师以外的人员）</w:t>
      </w:r>
    </w:p>
    <w:p w14:paraId="529BB5CC">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3" w:firstLineChars="200"/>
        <w:jc w:val="both"/>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材料1—4需事务所加盖公章后，在年检系统中上传PDF版；材料5需事务所在年检系统中上传Excel版，无需加盖公章。</w:t>
      </w:r>
    </w:p>
    <w:p w14:paraId="406284D4">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jc w:val="both"/>
        <w:textAlignment w:val="auto"/>
        <w:rPr>
          <w:rFonts w:hint="eastAsia" w:ascii="黑体" w:hAnsi="黑体" w:eastAsia="黑体" w:cs="黑体"/>
          <w:sz w:val="32"/>
          <w:szCs w:val="32"/>
          <w:lang w:val="en-US" w:eastAsia="zh-CN"/>
        </w:rPr>
      </w:pPr>
      <w:r>
        <w:rPr>
          <w:rFonts w:hint="eastAsia" w:ascii="黑体" w:hAnsi="黑体" w:eastAsia="黑体" w:cs="黑体"/>
          <w:sz w:val="32"/>
          <w:szCs w:val="32"/>
          <w:lang w:val="en-US" w:eastAsia="zh-CN"/>
        </w:rPr>
        <w:t>二、注册会计师提供材料</w:t>
      </w:r>
    </w:p>
    <w:p w14:paraId="589982AD">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jc w:val="both"/>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1、《2025年注册会计师任职资格检查基本情况表》。</w:t>
      </w:r>
    </w:p>
    <w:p w14:paraId="56CB03BC">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jc w:val="both"/>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2、注册会计师《社会保险个人参保证明》（2024年1月至2025年4月事务所为注册会计师缴纳的，可网上验证的个人证明）。</w:t>
      </w:r>
    </w:p>
    <w:p w14:paraId="29D81BE5">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jc w:val="both"/>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3、如为离退休人员，需提供原单位的离退休文件、离退休证件或加盖原单位公章的书面证明及注册会计师个人所得税申报信息（2024年1月至2025年4月，个人所得税APP查询截图，包括任职</w:t>
      </w:r>
      <w:r>
        <w:rPr>
          <w:rFonts w:hint="eastAsia" w:ascii="仿宋_GB2312" w:hAnsi="仿宋_GB2312" w:eastAsia="仿宋_GB2312" w:cs="仿宋_GB2312"/>
          <w:b w:val="0"/>
          <w:bCs/>
          <w:kern w:val="2"/>
          <w:sz w:val="32"/>
          <w:szCs w:val="32"/>
          <w:lang w:val="en-US" w:eastAsia="zh-CN" w:bidi="ar-SA"/>
        </w:rPr>
        <w:t>受雇及完</w:t>
      </w:r>
      <w:r>
        <w:rPr>
          <w:rFonts w:hint="eastAsia" w:ascii="仿宋_GB2312" w:hAnsi="仿宋_GB2312" w:eastAsia="仿宋_GB2312" w:cs="仿宋_GB2312"/>
          <w:sz w:val="32"/>
          <w:szCs w:val="32"/>
          <w:lang w:val="en-US" w:eastAsia="zh-CN"/>
        </w:rPr>
        <w:t>整的收入纳税明细）。</w:t>
      </w:r>
    </w:p>
    <w:p w14:paraId="185390D3">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jc w:val="both"/>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4、《注册会计师证书》原件。</w:t>
      </w:r>
    </w:p>
    <w:p w14:paraId="18509BEF">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3" w:firstLineChars="200"/>
        <w:jc w:val="both"/>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材料1—3需注册会计师填写、加盖事务所公章后，在年检系统中上传PDF版；材料4需携带原件在年检现场加盖年检合格章。</w:t>
      </w:r>
    </w:p>
    <w:p w14:paraId="4515DC02">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3" w:firstLineChars="200"/>
        <w:jc w:val="both"/>
        <w:textAlignment w:val="auto"/>
        <w:rPr>
          <w:rFonts w:hint="eastAsia" w:ascii="仿宋_GB2312" w:hAnsi="仿宋_GB2312" w:eastAsia="仿宋_GB2312" w:cs="仿宋_GB2312"/>
          <w:b/>
          <w:bCs/>
          <w:sz w:val="32"/>
          <w:szCs w:val="32"/>
          <w:u w:val="single"/>
          <w:lang w:val="en-US" w:eastAsia="zh-CN"/>
        </w:rPr>
      </w:pPr>
      <w:r>
        <w:rPr>
          <w:rFonts w:hint="eastAsia" w:ascii="仿宋_GB2312" w:hAnsi="仿宋_GB2312" w:eastAsia="仿宋_GB2312" w:cs="仿宋_GB2312"/>
          <w:b/>
          <w:bCs/>
          <w:sz w:val="32"/>
          <w:szCs w:val="32"/>
          <w:u w:val="single"/>
          <w:lang w:val="en-US" w:eastAsia="zh-CN"/>
        </w:rPr>
        <w:t>重要提示：注册会计师及会计师事务所需在经办人到达年检现场之前分别登录系统，完成系统操作。</w:t>
      </w:r>
    </w:p>
    <w:p w14:paraId="1C367DB9">
      <w:pPr>
        <w:keepNext w:val="0"/>
        <w:keepLines w:val="0"/>
        <w:pageBreakBefore w:val="0"/>
        <w:widowControl w:val="0"/>
        <w:numPr>
          <w:ilvl w:val="0"/>
          <w:numId w:val="1"/>
        </w:numPr>
        <w:kinsoku/>
        <w:wordWrap/>
        <w:overflowPunct/>
        <w:topLinePunct w:val="0"/>
        <w:autoSpaceDE/>
        <w:autoSpaceDN/>
        <w:bidi w:val="0"/>
        <w:adjustRightInd/>
        <w:snapToGrid/>
        <w:spacing w:line="580" w:lineRule="exact"/>
        <w:ind w:firstLine="640" w:firstLineChars="200"/>
        <w:jc w:val="both"/>
        <w:textAlignment w:val="auto"/>
        <w:rPr>
          <w:rFonts w:hint="eastAsia" w:ascii="黑体" w:hAnsi="黑体" w:eastAsia="黑体" w:cs="黑体"/>
          <w:b w:val="0"/>
          <w:bCs w:val="0"/>
          <w:sz w:val="32"/>
          <w:szCs w:val="32"/>
          <w:lang w:val="en-US" w:eastAsia="zh-CN"/>
        </w:rPr>
      </w:pPr>
      <w:r>
        <w:rPr>
          <w:rFonts w:hint="eastAsia" w:ascii="黑体" w:hAnsi="黑体" w:eastAsia="黑体" w:cs="黑体"/>
          <w:b w:val="0"/>
          <w:bCs w:val="0"/>
          <w:sz w:val="32"/>
          <w:szCs w:val="32"/>
          <w:lang w:val="en-US" w:eastAsia="zh-CN"/>
        </w:rPr>
        <w:t>系统操作手册</w:t>
      </w:r>
    </w:p>
    <w:p w14:paraId="4F40AC76">
      <w:pPr>
        <w:pStyle w:val="2"/>
        <w:pageBreakBefore w:val="0"/>
        <w:widowControl w:val="0"/>
        <w:kinsoku/>
        <w:wordWrap/>
        <w:overflowPunct/>
        <w:topLinePunct w:val="0"/>
        <w:autoSpaceDE/>
        <w:autoSpaceDN/>
        <w:bidi w:val="0"/>
        <w:adjustRightInd/>
        <w:snapToGrid/>
        <w:spacing w:line="580" w:lineRule="exact"/>
        <w:ind w:firstLine="321" w:firstLineChars="100"/>
        <w:jc w:val="both"/>
        <w:textAlignment w:val="auto"/>
        <w:rPr>
          <w:rFonts w:hint="eastAsia" w:ascii="楷体_GB2312" w:hAnsi="楷体_GB2312" w:eastAsia="楷体_GB2312" w:cs="楷体_GB2312"/>
          <w:b/>
          <w:bCs w:val="0"/>
          <w:kern w:val="2"/>
          <w:sz w:val="32"/>
          <w:szCs w:val="32"/>
          <w:lang w:val="en-US" w:eastAsia="zh-CN" w:bidi="ar-SA"/>
        </w:rPr>
      </w:pPr>
      <w:bookmarkStart w:id="0" w:name="_Toc8370"/>
      <w:r>
        <w:rPr>
          <w:rFonts w:hint="eastAsia" w:ascii="楷体_GB2312" w:hAnsi="楷体_GB2312" w:eastAsia="楷体_GB2312" w:cs="楷体_GB2312"/>
          <w:b/>
          <w:bCs w:val="0"/>
          <w:kern w:val="2"/>
          <w:sz w:val="32"/>
          <w:szCs w:val="32"/>
          <w:lang w:val="en-US" w:eastAsia="zh-CN" w:bidi="ar-SA"/>
        </w:rPr>
        <w:t>（一）注册会计师统一监管平台信息变更</w:t>
      </w:r>
      <w:bookmarkEnd w:id="0"/>
      <w:r>
        <w:rPr>
          <w:rFonts w:hint="eastAsia" w:ascii="楷体_GB2312" w:hAnsi="楷体_GB2312" w:eastAsia="楷体_GB2312" w:cs="楷体_GB2312"/>
          <w:b/>
          <w:bCs w:val="0"/>
          <w:kern w:val="2"/>
          <w:sz w:val="32"/>
          <w:szCs w:val="32"/>
          <w:lang w:val="en-US" w:eastAsia="zh-CN" w:bidi="ar-SA"/>
        </w:rPr>
        <w:t>操作流程</w:t>
      </w:r>
    </w:p>
    <w:p w14:paraId="31BEE467">
      <w:pPr>
        <w:pStyle w:val="5"/>
        <w:pageBreakBefore w:val="0"/>
        <w:widowControl w:val="0"/>
        <w:kinsoku/>
        <w:wordWrap/>
        <w:overflowPunct/>
        <w:topLinePunct w:val="0"/>
        <w:autoSpaceDE/>
        <w:autoSpaceDN/>
        <w:bidi w:val="0"/>
        <w:adjustRightInd/>
        <w:snapToGrid/>
        <w:spacing w:line="580" w:lineRule="exact"/>
        <w:ind w:left="0" w:leftChars="0" w:firstLine="640" w:firstLineChars="200"/>
        <w:textAlignment w:val="auto"/>
        <w:rPr>
          <w:rFonts w:hint="eastAsia" w:ascii="仿宋_GB2312" w:hAnsi="仿宋_GB2312" w:eastAsia="仿宋_GB2312" w:cs="仿宋_GB2312"/>
          <w:b w:val="0"/>
          <w:bCs/>
          <w:sz w:val="32"/>
          <w:szCs w:val="32"/>
          <w:lang w:eastAsia="zh-CN"/>
        </w:rPr>
      </w:pPr>
      <w:r>
        <w:rPr>
          <w:rFonts w:hint="eastAsia" w:ascii="仿宋_GB2312" w:hAnsi="仿宋_GB2312" w:eastAsia="仿宋_GB2312" w:cs="仿宋_GB2312"/>
          <w:b w:val="0"/>
          <w:bCs/>
          <w:sz w:val="32"/>
          <w:szCs w:val="32"/>
          <w:lang w:val="en-US" w:eastAsia="zh-CN"/>
        </w:rPr>
        <w:t>注册会计师修改个人基本信息需要使用财政部</w:t>
      </w:r>
      <w:r>
        <w:rPr>
          <w:rFonts w:hint="eastAsia" w:ascii="仿宋_GB2312" w:hAnsi="仿宋_GB2312" w:eastAsia="仿宋_GB2312" w:cs="仿宋_GB2312"/>
          <w:b w:val="0"/>
          <w:bCs/>
          <w:sz w:val="32"/>
          <w:szCs w:val="32"/>
        </w:rPr>
        <w:t>“</w:t>
      </w:r>
      <w:r>
        <w:rPr>
          <w:rFonts w:hint="eastAsia" w:ascii="仿宋_GB2312" w:hAnsi="仿宋_GB2312" w:eastAsia="仿宋_GB2312" w:cs="仿宋_GB2312"/>
          <w:b w:val="0"/>
          <w:bCs/>
          <w:sz w:val="32"/>
          <w:szCs w:val="32"/>
          <w:lang w:val="en-US" w:eastAsia="zh-CN"/>
        </w:rPr>
        <w:t>注册会计师行业统一监管平台</w:t>
      </w:r>
      <w:r>
        <w:rPr>
          <w:rFonts w:hint="eastAsia" w:ascii="仿宋_GB2312" w:hAnsi="仿宋_GB2312" w:eastAsia="仿宋_GB2312" w:cs="仿宋_GB2312"/>
          <w:b w:val="0"/>
          <w:bCs/>
          <w:sz w:val="32"/>
          <w:szCs w:val="32"/>
        </w:rPr>
        <w:t>”（网址为：http://acc.mof.gov.cn）完成网络操作。</w:t>
      </w:r>
      <w:r>
        <w:rPr>
          <w:rFonts w:hint="eastAsia" w:ascii="仿宋_GB2312" w:hAnsi="仿宋_GB2312" w:eastAsia="仿宋_GB2312" w:cs="仿宋_GB2312"/>
          <w:b w:val="0"/>
          <w:bCs/>
          <w:sz w:val="32"/>
          <w:szCs w:val="32"/>
          <w:lang w:eastAsia="zh-CN"/>
        </w:rPr>
        <w:t>为了方便操作，事务所可以统一为所内注册会计师进行基本信息修改；注册会计师本人也可以自行登录系统进行修改。在注册会计师行业统一监管平台修改并保存的个人基本信息将同步至中国注册会计师行业管理信息系统。</w:t>
      </w:r>
    </w:p>
    <w:p w14:paraId="39DEA480">
      <w:pPr>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rPr>
          <w:rFonts w:hint="eastAsia" w:ascii="楷体_GB2312" w:hAnsi="楷体_GB2312" w:eastAsia="楷体_GB2312" w:cs="楷体_GB2312"/>
          <w:sz w:val="32"/>
          <w:szCs w:val="32"/>
          <w:lang w:eastAsia="zh-CN"/>
        </w:rPr>
      </w:pPr>
      <w:r>
        <w:rPr>
          <w:rFonts w:hint="eastAsia" w:ascii="楷体_GB2312" w:hAnsi="楷体_GB2312" w:eastAsia="楷体_GB2312" w:cs="楷体_GB2312"/>
          <w:sz w:val="32"/>
          <w:szCs w:val="32"/>
          <w:lang w:eastAsia="zh-CN"/>
        </w:rPr>
        <w:t>✱事务所网络操作流程</w:t>
      </w:r>
    </w:p>
    <w:p w14:paraId="3D225310">
      <w:pPr>
        <w:pageBreakBefore w:val="0"/>
        <w:widowControl w:val="0"/>
        <w:numPr>
          <w:ilvl w:val="1"/>
          <w:numId w:val="0"/>
        </w:numPr>
        <w:kinsoku/>
        <w:wordWrap/>
        <w:overflowPunct/>
        <w:topLinePunct w:val="0"/>
        <w:autoSpaceDE/>
        <w:autoSpaceDN/>
        <w:bidi w:val="0"/>
        <w:adjustRightInd/>
        <w:snapToGrid/>
        <w:spacing w:line="580" w:lineRule="exact"/>
        <w:ind w:firstLine="640" w:firstLineChars="200"/>
        <w:textAlignment w:val="auto"/>
        <w:rPr>
          <w:rFonts w:hint="eastAsia" w:ascii="仿宋_GB2312" w:hAnsi="仿宋_GB2312" w:eastAsia="仿宋_GB2312" w:cs="仿宋_GB2312"/>
          <w:sz w:val="32"/>
          <w:szCs w:val="32"/>
          <w:lang w:val="en-US" w:eastAsia="zh-CN"/>
        </w:rPr>
      </w:pPr>
      <w:r>
        <w:rPr>
          <w:rFonts w:hint="default" w:ascii="楷体_GB2312" w:hAnsi="楷体_GB2312" w:eastAsia="楷体_GB2312" w:cs="楷体_GB2312"/>
          <w:kern w:val="2"/>
          <w:sz w:val="32"/>
          <w:szCs w:val="32"/>
          <w:lang w:val="en-US" w:eastAsia="zh-CN" w:bidi="ar-SA"/>
        </w:rPr>
        <w:t>1．</w:t>
      </w:r>
      <w:r>
        <w:rPr>
          <w:rFonts w:hint="eastAsia" w:ascii="仿宋_GB2312" w:hAnsi="仿宋_GB2312" w:eastAsia="仿宋_GB2312" w:cs="仿宋_GB2312"/>
          <w:sz w:val="32"/>
          <w:szCs w:val="32"/>
        </w:rPr>
        <w:t>事务所登录“</w:t>
      </w:r>
      <w:r>
        <w:rPr>
          <w:rFonts w:hint="eastAsia" w:ascii="仿宋_GB2312" w:hAnsi="仿宋_GB2312" w:eastAsia="仿宋_GB2312" w:cs="仿宋_GB2312"/>
          <w:sz w:val="32"/>
          <w:szCs w:val="32"/>
          <w:lang w:val="en-US" w:eastAsia="zh-CN"/>
        </w:rPr>
        <w:t>注册会计师行业统一监管平台</w:t>
      </w:r>
      <w:r>
        <w:rPr>
          <w:rFonts w:hint="eastAsia" w:ascii="仿宋_GB2312" w:hAnsi="仿宋_GB2312" w:eastAsia="仿宋_GB2312" w:cs="仿宋_GB2312"/>
          <w:sz w:val="32"/>
          <w:szCs w:val="32"/>
        </w:rPr>
        <w:t>”，填写</w:t>
      </w:r>
      <w:r>
        <w:rPr>
          <w:rFonts w:hint="eastAsia" w:ascii="仿宋_GB2312" w:hAnsi="仿宋_GB2312" w:eastAsia="仿宋_GB2312" w:cs="仿宋_GB2312"/>
          <w:sz w:val="32"/>
          <w:szCs w:val="32"/>
          <w:lang w:eastAsia="zh-CN"/>
        </w:rPr>
        <w:t>正确的</w:t>
      </w:r>
      <w:r>
        <w:rPr>
          <w:rFonts w:hint="eastAsia" w:ascii="仿宋_GB2312" w:hAnsi="仿宋_GB2312" w:eastAsia="仿宋_GB2312" w:cs="仿宋_GB2312"/>
          <w:sz w:val="32"/>
          <w:szCs w:val="32"/>
        </w:rPr>
        <w:t>用户名、密码。用户名即事务所执业证书编号，分所用户名为分所执业证书编号前面加字母“f”</w:t>
      </w:r>
      <w:r>
        <w:rPr>
          <w:rFonts w:hint="eastAsia" w:ascii="仿宋_GB2312" w:hAnsi="仿宋_GB2312" w:eastAsia="仿宋_GB2312" w:cs="仿宋_GB2312"/>
          <w:sz w:val="32"/>
          <w:szCs w:val="32"/>
          <w:lang w:eastAsia="zh-CN"/>
        </w:rPr>
        <w:t>（如果忘记密码，请联系财政厅会计处，电话：</w:t>
      </w:r>
      <w:r>
        <w:rPr>
          <w:rFonts w:hint="eastAsia" w:ascii="仿宋_GB2312" w:hAnsi="仿宋_GB2312" w:eastAsia="仿宋_GB2312" w:cs="仿宋_GB2312"/>
          <w:sz w:val="32"/>
          <w:szCs w:val="32"/>
          <w:lang w:val="en-US" w:eastAsia="zh-CN"/>
        </w:rPr>
        <w:t>0531-51769970</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w:t>
      </w:r>
    </w:p>
    <w:p w14:paraId="68DE564A">
      <w:pPr>
        <w:pageBreakBefore w:val="0"/>
        <w:widowControl w:val="0"/>
        <w:numPr>
          <w:ilvl w:val="1"/>
          <w:numId w:val="0"/>
        </w:numPr>
        <w:kinsoku/>
        <w:wordWrap/>
        <w:overflowPunct/>
        <w:topLinePunct w:val="0"/>
        <w:autoSpaceDE/>
        <w:autoSpaceDN/>
        <w:bidi w:val="0"/>
        <w:adjustRightInd/>
        <w:snapToGrid/>
        <w:spacing w:line="58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kern w:val="2"/>
          <w:sz w:val="32"/>
          <w:szCs w:val="32"/>
          <w:lang w:val="en-US" w:eastAsia="zh-CN" w:bidi="ar-SA"/>
        </w:rPr>
        <w:t>2．</w:t>
      </w:r>
      <w:r>
        <w:rPr>
          <w:rFonts w:hint="eastAsia" w:ascii="仿宋_GB2312" w:hAnsi="仿宋_GB2312" w:eastAsia="仿宋_GB2312" w:cs="仿宋_GB2312"/>
          <w:sz w:val="32"/>
          <w:szCs w:val="32"/>
        </w:rPr>
        <w:t>进入首页，</w:t>
      </w:r>
      <w:r>
        <w:rPr>
          <w:rFonts w:hint="eastAsia" w:ascii="仿宋_GB2312" w:hAnsi="仿宋_GB2312" w:eastAsia="仿宋_GB2312" w:cs="仿宋_GB2312"/>
          <w:sz w:val="32"/>
          <w:szCs w:val="32"/>
          <w:lang w:val="en-US" w:eastAsia="zh-CN"/>
        </w:rPr>
        <w:t>点击首页左侧导航栏的【本所注册会计师事项办理】模块（图1.1）。分所系统页面上则显示【本分所注册会计师事项办理】</w:t>
      </w:r>
    </w:p>
    <w:p w14:paraId="43726E28">
      <w:pPr>
        <w:spacing w:line="240" w:lineRule="auto"/>
        <w:ind w:left="0" w:leftChars="0" w:firstLine="0" w:firstLineChars="0"/>
        <w:jc w:val="center"/>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drawing>
          <wp:inline distT="0" distB="0" distL="114300" distR="114300">
            <wp:extent cx="3662680" cy="1973580"/>
            <wp:effectExtent l="0" t="0" r="4445" b="7620"/>
            <wp:docPr id="3" name="图片 3" descr="微信图片_20250409104314"/>
            <wp:cNvGraphicFramePr/>
            <a:graphic xmlns:a="http://schemas.openxmlformats.org/drawingml/2006/main">
              <a:graphicData uri="http://schemas.openxmlformats.org/drawingml/2006/picture">
                <pic:pic xmlns:pic="http://schemas.openxmlformats.org/drawingml/2006/picture">
                  <pic:nvPicPr>
                    <pic:cNvPr id="3" name="图片 3" descr="微信图片_20250409104314"/>
                    <pic:cNvPicPr/>
                  </pic:nvPicPr>
                  <pic:blipFill>
                    <a:blip r:embed="rId5"/>
                    <a:srcRect t="772" b="7230"/>
                    <a:stretch>
                      <a:fillRect/>
                    </a:stretch>
                  </pic:blipFill>
                  <pic:spPr>
                    <a:xfrm>
                      <a:off x="0" y="0"/>
                      <a:ext cx="3662680" cy="1973580"/>
                    </a:xfrm>
                    <a:prstGeom prst="rect">
                      <a:avLst/>
                    </a:prstGeom>
                  </pic:spPr>
                </pic:pic>
              </a:graphicData>
            </a:graphic>
          </wp:inline>
        </w:drawing>
      </w:r>
    </w:p>
    <w:p w14:paraId="137DE46A">
      <w:pPr>
        <w:spacing w:line="240" w:lineRule="auto"/>
        <w:ind w:left="0" w:leftChars="0" w:firstLine="0" w:firstLineChars="0"/>
        <w:jc w:val="center"/>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图1.1</w:t>
      </w:r>
    </w:p>
    <w:p w14:paraId="1DCD3BBB">
      <w:pPr>
        <w:keepNext w:val="0"/>
        <w:keepLines w:val="0"/>
        <w:pageBreakBefore w:val="0"/>
        <w:widowControl w:val="0"/>
        <w:numPr>
          <w:ilvl w:val="1"/>
          <w:numId w:val="0"/>
        </w:numPr>
        <w:kinsoku/>
        <w:wordWrap/>
        <w:overflowPunct/>
        <w:topLinePunct w:val="0"/>
        <w:autoSpaceDE/>
        <w:autoSpaceDN/>
        <w:bidi w:val="0"/>
        <w:adjustRightInd/>
        <w:snapToGrid/>
        <w:ind w:firstLine="640" w:firstLineChars="200"/>
        <w:textAlignment w:val="auto"/>
        <w:rPr>
          <w:rFonts w:hint="eastAsia" w:ascii="仿宋_GB2312" w:hAnsi="仿宋_GB2312" w:eastAsia="仿宋_GB2312" w:cs="仿宋_GB2312"/>
          <w:sz w:val="32"/>
          <w:szCs w:val="32"/>
          <w:lang w:val="en-US" w:eastAsia="zh-CN"/>
        </w:rPr>
      </w:pPr>
      <w:r>
        <w:rPr>
          <w:rFonts w:hint="default" w:ascii="楷体_GB2312" w:hAnsi="楷体_GB2312" w:eastAsia="楷体_GB2312" w:cs="楷体_GB2312"/>
          <w:kern w:val="2"/>
          <w:sz w:val="32"/>
          <w:szCs w:val="32"/>
          <w:lang w:val="en-US" w:eastAsia="zh-CN" w:bidi="ar-SA"/>
        </w:rPr>
        <w:t>3．</w:t>
      </w:r>
      <w:r>
        <w:rPr>
          <w:rFonts w:hint="eastAsia" w:ascii="仿宋_GB2312" w:hAnsi="仿宋_GB2312" w:eastAsia="仿宋_GB2312" w:cs="仿宋_GB2312"/>
          <w:sz w:val="32"/>
          <w:szCs w:val="32"/>
          <w:lang w:val="en-US" w:eastAsia="zh-CN"/>
        </w:rPr>
        <w:t>点击【一般信息变更申请】（图1.2）。</w:t>
      </w:r>
    </w:p>
    <w:p w14:paraId="514093B8">
      <w:pPr>
        <w:spacing w:line="240" w:lineRule="auto"/>
        <w:ind w:left="0" w:leftChars="0" w:firstLine="0" w:firstLineChars="0"/>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drawing>
          <wp:inline distT="0" distB="0" distL="114300" distR="114300">
            <wp:extent cx="5273040" cy="2670810"/>
            <wp:effectExtent l="0" t="0" r="3810" b="5715"/>
            <wp:docPr id="11" name="图片 11" descr="微信图片_20250409104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微信图片_20250409104458"/>
                    <pic:cNvPicPr>
                      <a:picLocks noChangeAspect="1"/>
                    </pic:cNvPicPr>
                  </pic:nvPicPr>
                  <pic:blipFill>
                    <a:blip r:embed="rId6"/>
                    <a:srcRect b="16254"/>
                    <a:stretch>
                      <a:fillRect/>
                    </a:stretch>
                  </pic:blipFill>
                  <pic:spPr>
                    <a:xfrm>
                      <a:off x="0" y="0"/>
                      <a:ext cx="5273040" cy="2670810"/>
                    </a:xfrm>
                    <a:prstGeom prst="rect">
                      <a:avLst/>
                    </a:prstGeom>
                  </pic:spPr>
                </pic:pic>
              </a:graphicData>
            </a:graphic>
          </wp:inline>
        </w:drawing>
      </w:r>
    </w:p>
    <w:p w14:paraId="2FE86A5D">
      <w:pPr>
        <w:keepNext w:val="0"/>
        <w:keepLines w:val="0"/>
        <w:pageBreakBefore w:val="0"/>
        <w:widowControl w:val="0"/>
        <w:kinsoku/>
        <w:wordWrap/>
        <w:overflowPunct/>
        <w:topLinePunct w:val="0"/>
        <w:autoSpaceDE/>
        <w:autoSpaceDN/>
        <w:bidi w:val="0"/>
        <w:adjustRightInd/>
        <w:snapToGrid/>
        <w:spacing w:line="580" w:lineRule="exact"/>
        <w:ind w:left="0" w:leftChars="0" w:firstLine="0" w:firstLineChars="0"/>
        <w:jc w:val="center"/>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图1.2</w:t>
      </w:r>
    </w:p>
    <w:p w14:paraId="25699A84">
      <w:pPr>
        <w:keepNext w:val="0"/>
        <w:keepLines w:val="0"/>
        <w:pageBreakBefore w:val="0"/>
        <w:widowControl w:val="0"/>
        <w:numPr>
          <w:ilvl w:val="1"/>
          <w:numId w:val="0"/>
        </w:numPr>
        <w:kinsoku/>
        <w:wordWrap/>
        <w:overflowPunct/>
        <w:topLinePunct w:val="0"/>
        <w:autoSpaceDE/>
        <w:autoSpaceDN/>
        <w:bidi w:val="0"/>
        <w:adjustRightInd/>
        <w:snapToGrid/>
        <w:spacing w:line="580" w:lineRule="exact"/>
        <w:ind w:firstLine="640" w:firstLineChars="200"/>
        <w:textAlignment w:val="auto"/>
        <w:rPr>
          <w:rFonts w:hint="eastAsia" w:ascii="仿宋_GB2312" w:hAnsi="仿宋_GB2312" w:eastAsia="仿宋_GB2312" w:cs="仿宋_GB2312"/>
          <w:sz w:val="32"/>
          <w:szCs w:val="32"/>
          <w:lang w:val="en-US" w:eastAsia="zh-CN"/>
        </w:rPr>
      </w:pPr>
      <w:r>
        <w:rPr>
          <w:rFonts w:hint="default" w:ascii="楷体_GB2312" w:hAnsi="楷体_GB2312" w:eastAsia="楷体_GB2312" w:cs="楷体_GB2312"/>
          <w:kern w:val="2"/>
          <w:sz w:val="32"/>
          <w:szCs w:val="32"/>
          <w:lang w:val="en-US" w:eastAsia="zh-CN" w:bidi="ar-SA"/>
        </w:rPr>
        <w:t>4．</w:t>
      </w:r>
      <w:r>
        <w:rPr>
          <w:rFonts w:hint="eastAsia" w:ascii="仿宋_GB2312" w:hAnsi="仿宋_GB2312" w:eastAsia="仿宋_GB2312" w:cs="仿宋_GB2312"/>
          <w:sz w:val="32"/>
          <w:szCs w:val="32"/>
          <w:lang w:val="en-US" w:eastAsia="zh-CN"/>
        </w:rPr>
        <w:t>系统弹出“注册会计师一般信息变更”页面（图1.3），点击页面中“注册会计师证号”后的【放大镜】模块进行注师搜索。</w:t>
      </w:r>
    </w:p>
    <w:p w14:paraId="48A3EBC6">
      <w:pPr>
        <w:spacing w:line="240" w:lineRule="auto"/>
        <w:ind w:left="0" w:leftChars="0" w:firstLine="0" w:firstLineChars="0"/>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drawing>
          <wp:inline distT="0" distB="0" distL="114300" distR="114300">
            <wp:extent cx="5272405" cy="2679065"/>
            <wp:effectExtent l="0" t="0" r="4445" b="6985"/>
            <wp:docPr id="13" name="图片 13" descr="微信图片_20250409104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微信图片_20250409104935"/>
                    <pic:cNvPicPr>
                      <a:picLocks noChangeAspect="1"/>
                    </pic:cNvPicPr>
                  </pic:nvPicPr>
                  <pic:blipFill>
                    <a:blip r:embed="rId7"/>
                    <a:stretch>
                      <a:fillRect/>
                    </a:stretch>
                  </pic:blipFill>
                  <pic:spPr>
                    <a:xfrm>
                      <a:off x="0" y="0"/>
                      <a:ext cx="5272405" cy="2679065"/>
                    </a:xfrm>
                    <a:prstGeom prst="rect">
                      <a:avLst/>
                    </a:prstGeom>
                  </pic:spPr>
                </pic:pic>
              </a:graphicData>
            </a:graphic>
          </wp:inline>
        </w:drawing>
      </w:r>
    </w:p>
    <w:p w14:paraId="78B7163E">
      <w:pPr>
        <w:spacing w:line="240" w:lineRule="auto"/>
        <w:ind w:left="0" w:leftChars="0" w:firstLine="0" w:firstLineChars="0"/>
        <w:jc w:val="center"/>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图1.3</w:t>
      </w:r>
    </w:p>
    <w:p w14:paraId="367926A5">
      <w:pPr>
        <w:keepNext w:val="0"/>
        <w:keepLines w:val="0"/>
        <w:pageBreakBefore w:val="0"/>
        <w:widowControl w:val="0"/>
        <w:numPr>
          <w:ilvl w:val="1"/>
          <w:numId w:val="0"/>
        </w:numPr>
        <w:kinsoku/>
        <w:wordWrap/>
        <w:overflowPunct/>
        <w:topLinePunct w:val="0"/>
        <w:autoSpaceDE/>
        <w:autoSpaceDN/>
        <w:bidi w:val="0"/>
        <w:adjustRightInd/>
        <w:snapToGrid/>
        <w:ind w:firstLine="640" w:firstLineChars="200"/>
        <w:textAlignment w:val="auto"/>
        <w:rPr>
          <w:rFonts w:hint="eastAsia" w:ascii="仿宋_GB2312" w:hAnsi="仿宋_GB2312" w:eastAsia="仿宋_GB2312" w:cs="仿宋_GB2312"/>
          <w:sz w:val="32"/>
          <w:szCs w:val="32"/>
          <w:lang w:val="en-US" w:eastAsia="zh-CN"/>
        </w:rPr>
      </w:pPr>
      <w:r>
        <w:rPr>
          <w:rFonts w:hint="default" w:ascii="楷体_GB2312" w:hAnsi="楷体_GB2312" w:eastAsia="楷体_GB2312" w:cs="楷体_GB2312"/>
          <w:kern w:val="2"/>
          <w:sz w:val="32"/>
          <w:szCs w:val="32"/>
          <w:lang w:val="en-US" w:eastAsia="zh-CN" w:bidi="ar-SA"/>
        </w:rPr>
        <w:t>5．</w:t>
      </w:r>
      <w:r>
        <w:rPr>
          <w:rFonts w:hint="eastAsia" w:ascii="仿宋_GB2312" w:hAnsi="仿宋_GB2312" w:eastAsia="仿宋_GB2312" w:cs="仿宋_GB2312"/>
          <w:sz w:val="32"/>
          <w:szCs w:val="32"/>
          <w:lang w:val="en-US" w:eastAsia="zh-CN"/>
        </w:rPr>
        <w:t>在搜索框中输入想要查询的注师编号或者是注师姓名进行查询（图1.4）。</w:t>
      </w:r>
    </w:p>
    <w:p w14:paraId="32267810">
      <w:pPr>
        <w:spacing w:line="240" w:lineRule="auto"/>
        <w:ind w:left="0" w:leftChars="0" w:firstLine="0" w:firstLineChars="0"/>
        <w:jc w:val="center"/>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drawing>
          <wp:inline distT="0" distB="0" distL="114300" distR="114300">
            <wp:extent cx="4930775" cy="3062605"/>
            <wp:effectExtent l="0" t="0" r="3175" b="4445"/>
            <wp:docPr id="18" name="图片 18" descr="微信图片_20250409105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微信图片_20250409105259"/>
                    <pic:cNvPicPr>
                      <a:picLocks noChangeAspect="1"/>
                    </pic:cNvPicPr>
                  </pic:nvPicPr>
                  <pic:blipFill>
                    <a:blip r:embed="rId8"/>
                    <a:stretch>
                      <a:fillRect/>
                    </a:stretch>
                  </pic:blipFill>
                  <pic:spPr>
                    <a:xfrm>
                      <a:off x="0" y="0"/>
                      <a:ext cx="4930775" cy="3062605"/>
                    </a:xfrm>
                    <a:prstGeom prst="rect">
                      <a:avLst/>
                    </a:prstGeom>
                  </pic:spPr>
                </pic:pic>
              </a:graphicData>
            </a:graphic>
          </wp:inline>
        </w:drawing>
      </w:r>
    </w:p>
    <w:p w14:paraId="48029EB6">
      <w:pPr>
        <w:keepNext w:val="0"/>
        <w:keepLines w:val="0"/>
        <w:pageBreakBefore w:val="0"/>
        <w:widowControl w:val="0"/>
        <w:kinsoku/>
        <w:wordWrap/>
        <w:overflowPunct/>
        <w:topLinePunct w:val="0"/>
        <w:autoSpaceDE/>
        <w:autoSpaceDN/>
        <w:bidi w:val="0"/>
        <w:adjustRightInd/>
        <w:snapToGrid/>
        <w:spacing w:line="580" w:lineRule="exact"/>
        <w:ind w:left="0" w:leftChars="0" w:firstLine="0" w:firstLineChars="0"/>
        <w:jc w:val="center"/>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图1.4</w:t>
      </w:r>
    </w:p>
    <w:p w14:paraId="2801E42E">
      <w:pPr>
        <w:keepNext w:val="0"/>
        <w:keepLines w:val="0"/>
        <w:pageBreakBefore w:val="0"/>
        <w:widowControl w:val="0"/>
        <w:numPr>
          <w:ilvl w:val="1"/>
          <w:numId w:val="0"/>
        </w:numPr>
        <w:kinsoku/>
        <w:wordWrap/>
        <w:overflowPunct/>
        <w:topLinePunct w:val="0"/>
        <w:autoSpaceDE/>
        <w:autoSpaceDN/>
        <w:bidi w:val="0"/>
        <w:adjustRightInd/>
        <w:snapToGrid/>
        <w:spacing w:line="580" w:lineRule="exact"/>
        <w:ind w:firstLine="640" w:firstLineChars="200"/>
        <w:textAlignment w:val="auto"/>
        <w:rPr>
          <w:rFonts w:hint="eastAsia" w:ascii="仿宋_GB2312" w:hAnsi="仿宋_GB2312" w:eastAsia="仿宋_GB2312" w:cs="仿宋_GB2312"/>
          <w:sz w:val="32"/>
          <w:szCs w:val="32"/>
          <w:lang w:val="en-US" w:eastAsia="zh-CN"/>
        </w:rPr>
      </w:pPr>
      <w:r>
        <w:rPr>
          <w:rFonts w:hint="default" w:ascii="楷体_GB2312" w:hAnsi="楷体_GB2312" w:eastAsia="楷体_GB2312" w:cs="楷体_GB2312"/>
          <w:kern w:val="2"/>
          <w:sz w:val="32"/>
          <w:szCs w:val="32"/>
          <w:lang w:val="en-US" w:eastAsia="zh-CN" w:bidi="ar-SA"/>
        </w:rPr>
        <w:t>6．</w:t>
      </w:r>
      <w:r>
        <w:rPr>
          <w:rFonts w:hint="eastAsia" w:ascii="仿宋_GB2312" w:hAnsi="仿宋_GB2312" w:eastAsia="仿宋_GB2312" w:cs="仿宋_GB2312"/>
          <w:sz w:val="32"/>
          <w:szCs w:val="32"/>
          <w:lang w:val="en-US" w:eastAsia="zh-CN"/>
        </w:rPr>
        <w:t>确认待更改信息的注册会计师（图1.5）。</w:t>
      </w:r>
    </w:p>
    <w:p w14:paraId="09CDCFCF">
      <w:pPr>
        <w:spacing w:line="240" w:lineRule="auto"/>
        <w:ind w:left="0" w:leftChars="0" w:firstLine="0" w:firstLineChars="0"/>
        <w:jc w:val="center"/>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drawing>
          <wp:inline distT="0" distB="0" distL="114300" distR="114300">
            <wp:extent cx="4935855" cy="3172460"/>
            <wp:effectExtent l="0" t="0" r="7620" b="8890"/>
            <wp:docPr id="23" name="图片 23" descr="微信图片_20250409105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微信图片_20250409105405"/>
                    <pic:cNvPicPr>
                      <a:picLocks noChangeAspect="1"/>
                    </pic:cNvPicPr>
                  </pic:nvPicPr>
                  <pic:blipFill>
                    <a:blip r:embed="rId9"/>
                    <a:stretch>
                      <a:fillRect/>
                    </a:stretch>
                  </pic:blipFill>
                  <pic:spPr>
                    <a:xfrm>
                      <a:off x="0" y="0"/>
                      <a:ext cx="4935855" cy="3172460"/>
                    </a:xfrm>
                    <a:prstGeom prst="rect">
                      <a:avLst/>
                    </a:prstGeom>
                  </pic:spPr>
                </pic:pic>
              </a:graphicData>
            </a:graphic>
          </wp:inline>
        </w:drawing>
      </w:r>
    </w:p>
    <w:p w14:paraId="58DCBDDA">
      <w:pPr>
        <w:keepNext w:val="0"/>
        <w:keepLines w:val="0"/>
        <w:pageBreakBefore w:val="0"/>
        <w:widowControl w:val="0"/>
        <w:kinsoku/>
        <w:wordWrap/>
        <w:overflowPunct/>
        <w:topLinePunct w:val="0"/>
        <w:autoSpaceDE/>
        <w:autoSpaceDN/>
        <w:bidi w:val="0"/>
        <w:adjustRightInd/>
        <w:snapToGrid/>
        <w:spacing w:line="580" w:lineRule="exact"/>
        <w:ind w:left="0" w:leftChars="0" w:firstLine="0" w:firstLineChars="0"/>
        <w:jc w:val="center"/>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图1.5</w:t>
      </w:r>
    </w:p>
    <w:p w14:paraId="567098B9">
      <w:pPr>
        <w:keepNext w:val="0"/>
        <w:keepLines w:val="0"/>
        <w:pageBreakBefore w:val="0"/>
        <w:widowControl w:val="0"/>
        <w:numPr>
          <w:ilvl w:val="1"/>
          <w:numId w:val="0"/>
        </w:numPr>
        <w:kinsoku/>
        <w:wordWrap/>
        <w:overflowPunct/>
        <w:topLinePunct w:val="0"/>
        <w:autoSpaceDE/>
        <w:autoSpaceDN/>
        <w:bidi w:val="0"/>
        <w:adjustRightInd/>
        <w:snapToGrid/>
        <w:spacing w:line="580" w:lineRule="exact"/>
        <w:ind w:firstLine="640" w:firstLineChars="200"/>
        <w:textAlignment w:val="auto"/>
        <w:rPr>
          <w:rFonts w:hint="eastAsia" w:ascii="仿宋_GB2312" w:hAnsi="仿宋_GB2312" w:eastAsia="仿宋_GB2312" w:cs="仿宋_GB2312"/>
          <w:sz w:val="32"/>
          <w:szCs w:val="32"/>
          <w:lang w:val="en-US" w:eastAsia="zh-CN"/>
        </w:rPr>
      </w:pPr>
      <w:r>
        <w:rPr>
          <w:rFonts w:hint="default" w:ascii="楷体_GB2312" w:hAnsi="楷体_GB2312" w:eastAsia="楷体_GB2312" w:cs="楷体_GB2312"/>
          <w:kern w:val="2"/>
          <w:sz w:val="32"/>
          <w:szCs w:val="32"/>
          <w:lang w:val="en-US" w:eastAsia="zh-CN" w:bidi="ar-SA"/>
        </w:rPr>
        <w:t>7．</w:t>
      </w:r>
      <w:r>
        <w:rPr>
          <w:rFonts w:hint="eastAsia" w:ascii="仿宋_GB2312" w:hAnsi="仿宋_GB2312" w:eastAsia="仿宋_GB2312" w:cs="仿宋_GB2312"/>
          <w:sz w:val="32"/>
          <w:szCs w:val="32"/>
          <w:lang w:val="en-US" w:eastAsia="zh-CN"/>
        </w:rPr>
        <w:t>确认待更改注师人员后，在图1.6页面更改注师信息。</w:t>
      </w:r>
    </w:p>
    <w:p w14:paraId="2C190B3E">
      <w:pPr>
        <w:spacing w:line="240" w:lineRule="auto"/>
        <w:ind w:left="0" w:leftChars="0" w:firstLine="0" w:firstLineChars="0"/>
        <w:jc w:val="center"/>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drawing>
          <wp:inline distT="0" distB="0" distL="114300" distR="114300">
            <wp:extent cx="5260975" cy="2538095"/>
            <wp:effectExtent l="0" t="0" r="6350" b="5080"/>
            <wp:docPr id="25" name="图片 25" descr="微信图片_20250409112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微信图片_20250409112336"/>
                    <pic:cNvPicPr>
                      <a:picLocks noChangeAspect="1"/>
                    </pic:cNvPicPr>
                  </pic:nvPicPr>
                  <pic:blipFill>
                    <a:blip r:embed="rId10"/>
                    <a:stretch>
                      <a:fillRect/>
                    </a:stretch>
                  </pic:blipFill>
                  <pic:spPr>
                    <a:xfrm>
                      <a:off x="0" y="0"/>
                      <a:ext cx="5260975" cy="2538095"/>
                    </a:xfrm>
                    <a:prstGeom prst="rect">
                      <a:avLst/>
                    </a:prstGeom>
                  </pic:spPr>
                </pic:pic>
              </a:graphicData>
            </a:graphic>
          </wp:inline>
        </w:drawing>
      </w:r>
    </w:p>
    <w:p w14:paraId="7A001F60">
      <w:pPr>
        <w:keepNext w:val="0"/>
        <w:keepLines w:val="0"/>
        <w:pageBreakBefore w:val="0"/>
        <w:widowControl w:val="0"/>
        <w:kinsoku/>
        <w:wordWrap/>
        <w:overflowPunct/>
        <w:topLinePunct w:val="0"/>
        <w:autoSpaceDE/>
        <w:autoSpaceDN/>
        <w:bidi w:val="0"/>
        <w:adjustRightInd/>
        <w:snapToGrid/>
        <w:spacing w:line="580" w:lineRule="exact"/>
        <w:ind w:left="0" w:leftChars="0" w:firstLine="0" w:firstLineChars="0"/>
        <w:jc w:val="center"/>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图1.6</w:t>
      </w:r>
    </w:p>
    <w:p w14:paraId="53CF0A9D">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rPr>
          <w:rFonts w:hint="eastAsia" w:ascii="楷体_GB2312" w:hAnsi="楷体_GB2312" w:eastAsia="楷体_GB2312" w:cs="楷体_GB2312"/>
          <w:sz w:val="32"/>
          <w:szCs w:val="32"/>
          <w:lang w:eastAsia="zh-CN"/>
        </w:rPr>
      </w:pPr>
      <w:r>
        <w:rPr>
          <w:rFonts w:hint="eastAsia" w:ascii="楷体_GB2312" w:hAnsi="楷体_GB2312" w:eastAsia="楷体_GB2312" w:cs="楷体_GB2312"/>
          <w:sz w:val="32"/>
          <w:szCs w:val="32"/>
          <w:lang w:eastAsia="zh-CN"/>
        </w:rPr>
        <w:t>✱注册会计师网络操作流程</w:t>
      </w:r>
    </w:p>
    <w:p w14:paraId="7158A6A7">
      <w:pPr>
        <w:keepNext w:val="0"/>
        <w:keepLines w:val="0"/>
        <w:pageBreakBefore w:val="0"/>
        <w:widowControl w:val="0"/>
        <w:numPr>
          <w:ilvl w:val="1"/>
          <w:numId w:val="0"/>
        </w:numPr>
        <w:kinsoku/>
        <w:wordWrap/>
        <w:overflowPunct/>
        <w:topLinePunct w:val="0"/>
        <w:autoSpaceDE/>
        <w:autoSpaceDN/>
        <w:bidi w:val="0"/>
        <w:adjustRightInd/>
        <w:snapToGrid/>
        <w:spacing w:line="580" w:lineRule="exact"/>
        <w:ind w:firstLine="640" w:firstLineChars="200"/>
        <w:textAlignment w:val="auto"/>
        <w:rPr>
          <w:rFonts w:hint="eastAsia" w:ascii="仿宋_GB2312" w:hAnsi="仿宋_GB2312" w:eastAsia="仿宋_GB2312" w:cs="仿宋_GB2312"/>
          <w:sz w:val="32"/>
          <w:szCs w:val="32"/>
          <w:lang w:eastAsia="zh-CN"/>
        </w:rPr>
      </w:pPr>
      <w:r>
        <w:rPr>
          <w:rFonts w:hint="default" w:ascii="楷体_GB2312" w:hAnsi="楷体_GB2312" w:eastAsia="楷体_GB2312" w:cs="楷体_GB2312"/>
          <w:kern w:val="2"/>
          <w:sz w:val="32"/>
          <w:szCs w:val="32"/>
          <w:lang w:val="en-US" w:eastAsia="zh-CN" w:bidi="ar-SA"/>
        </w:rPr>
        <w:t>1．</w:t>
      </w:r>
      <w:r>
        <w:rPr>
          <w:rFonts w:hint="eastAsia" w:ascii="仿宋_GB2312" w:hAnsi="仿宋_GB2312" w:eastAsia="仿宋_GB2312" w:cs="仿宋_GB2312"/>
          <w:sz w:val="32"/>
          <w:szCs w:val="32"/>
          <w:lang w:eastAsia="zh-CN"/>
        </w:rPr>
        <w:t>注册会计师</w:t>
      </w:r>
      <w:r>
        <w:rPr>
          <w:rFonts w:hint="eastAsia" w:ascii="仿宋_GB2312" w:hAnsi="仿宋_GB2312" w:eastAsia="仿宋_GB2312" w:cs="仿宋_GB2312"/>
          <w:sz w:val="32"/>
          <w:szCs w:val="32"/>
        </w:rPr>
        <w:t>（以下简称注师）登录“</w:t>
      </w:r>
      <w:r>
        <w:rPr>
          <w:rFonts w:hint="eastAsia" w:ascii="仿宋_GB2312" w:hAnsi="仿宋_GB2312" w:eastAsia="仿宋_GB2312" w:cs="仿宋_GB2312"/>
          <w:sz w:val="32"/>
          <w:szCs w:val="32"/>
          <w:lang w:val="en-US" w:eastAsia="zh-CN"/>
        </w:rPr>
        <w:t>注册会计师行业统一监管平台</w:t>
      </w:r>
      <w:r>
        <w:rPr>
          <w:rFonts w:hint="eastAsia" w:ascii="仿宋_GB2312" w:hAnsi="仿宋_GB2312" w:eastAsia="仿宋_GB2312" w:cs="仿宋_GB2312"/>
          <w:sz w:val="32"/>
          <w:szCs w:val="32"/>
        </w:rPr>
        <w:t>”，填写</w:t>
      </w:r>
      <w:r>
        <w:rPr>
          <w:rFonts w:hint="eastAsia" w:ascii="仿宋_GB2312" w:hAnsi="仿宋_GB2312" w:eastAsia="仿宋_GB2312" w:cs="仿宋_GB2312"/>
          <w:sz w:val="32"/>
          <w:szCs w:val="32"/>
          <w:lang w:eastAsia="zh-CN"/>
        </w:rPr>
        <w:t>正确的</w:t>
      </w:r>
      <w:r>
        <w:rPr>
          <w:rFonts w:hint="eastAsia" w:ascii="仿宋_GB2312" w:hAnsi="仿宋_GB2312" w:eastAsia="仿宋_GB2312" w:cs="仿宋_GB2312"/>
          <w:sz w:val="32"/>
          <w:szCs w:val="32"/>
        </w:rPr>
        <w:t>用户名、密码。用户名即</w:t>
      </w:r>
      <w:r>
        <w:rPr>
          <w:rFonts w:hint="eastAsia" w:ascii="仿宋_GB2312" w:hAnsi="仿宋_GB2312" w:eastAsia="仿宋_GB2312" w:cs="仿宋_GB2312"/>
          <w:sz w:val="32"/>
          <w:szCs w:val="32"/>
          <w:lang w:eastAsia="zh-CN"/>
        </w:rPr>
        <w:t>注册会计师</w:t>
      </w:r>
      <w:r>
        <w:rPr>
          <w:rFonts w:hint="eastAsia" w:ascii="仿宋_GB2312" w:hAnsi="仿宋_GB2312" w:eastAsia="仿宋_GB2312" w:cs="仿宋_GB2312"/>
          <w:sz w:val="32"/>
          <w:szCs w:val="32"/>
        </w:rPr>
        <w:t>证书编号</w:t>
      </w:r>
      <w:r>
        <w:rPr>
          <w:rFonts w:hint="eastAsia" w:ascii="仿宋_GB2312" w:hAnsi="仿宋_GB2312" w:eastAsia="仿宋_GB2312" w:cs="仿宋_GB2312"/>
          <w:sz w:val="32"/>
          <w:szCs w:val="32"/>
          <w:lang w:eastAsia="zh-CN"/>
        </w:rPr>
        <w:t>（如果忘记密码，请联系省注协会员部）</w:t>
      </w:r>
      <w:r>
        <w:rPr>
          <w:rFonts w:hint="eastAsia" w:ascii="仿宋_GB2312" w:hAnsi="仿宋_GB2312" w:eastAsia="仿宋_GB2312" w:cs="仿宋_GB2312"/>
          <w:sz w:val="32"/>
          <w:szCs w:val="32"/>
        </w:rPr>
        <w:t>。</w:t>
      </w:r>
    </w:p>
    <w:p w14:paraId="5946D90B">
      <w:pPr>
        <w:keepNext w:val="0"/>
        <w:keepLines w:val="0"/>
        <w:pageBreakBefore w:val="0"/>
        <w:widowControl w:val="0"/>
        <w:numPr>
          <w:ilvl w:val="1"/>
          <w:numId w:val="0"/>
        </w:numPr>
        <w:kinsoku/>
        <w:wordWrap/>
        <w:overflowPunct/>
        <w:topLinePunct w:val="0"/>
        <w:autoSpaceDE/>
        <w:autoSpaceDN/>
        <w:bidi w:val="0"/>
        <w:adjustRightInd/>
        <w:snapToGrid/>
        <w:spacing w:line="58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kern w:val="2"/>
          <w:sz w:val="32"/>
          <w:szCs w:val="32"/>
          <w:lang w:val="en-US" w:eastAsia="zh-CN" w:bidi="ar-SA"/>
        </w:rPr>
        <w:t>2．</w:t>
      </w:r>
      <w:r>
        <w:rPr>
          <w:rFonts w:hint="eastAsia" w:ascii="仿宋_GB2312" w:hAnsi="仿宋_GB2312" w:eastAsia="仿宋_GB2312" w:cs="仿宋_GB2312"/>
          <w:sz w:val="32"/>
          <w:szCs w:val="32"/>
        </w:rPr>
        <w:t>进入首页，</w:t>
      </w:r>
      <w:r>
        <w:rPr>
          <w:rFonts w:hint="eastAsia" w:ascii="仿宋_GB2312" w:hAnsi="仿宋_GB2312" w:eastAsia="仿宋_GB2312" w:cs="仿宋_GB2312"/>
          <w:sz w:val="32"/>
          <w:szCs w:val="32"/>
          <w:lang w:val="en-US" w:eastAsia="zh-CN"/>
        </w:rPr>
        <w:t>点击首页左侧导航栏的【注册会计师事项办理】模块（图2.1）</w:t>
      </w:r>
    </w:p>
    <w:p w14:paraId="33F210CF">
      <w:pPr>
        <w:keepNext w:val="0"/>
        <w:keepLines w:val="0"/>
        <w:pageBreakBefore w:val="0"/>
        <w:widowControl w:val="0"/>
        <w:numPr>
          <w:ilvl w:val="1"/>
          <w:numId w:val="0"/>
        </w:numPr>
        <w:kinsoku/>
        <w:wordWrap/>
        <w:overflowPunct/>
        <w:topLinePunct w:val="0"/>
        <w:autoSpaceDE/>
        <w:autoSpaceDN/>
        <w:bidi w:val="0"/>
        <w:adjustRightInd/>
        <w:snapToGrid/>
        <w:spacing w:line="580" w:lineRule="exact"/>
        <w:ind w:firstLine="420" w:firstLineChars="200"/>
        <w:textAlignment w:val="auto"/>
        <w:rPr>
          <w:rFonts w:hint="eastAsia" w:ascii="仿宋_GB2312" w:hAnsi="仿宋_GB2312" w:eastAsia="仿宋_GB2312" w:cs="仿宋_GB2312"/>
          <w:sz w:val="32"/>
          <w:szCs w:val="32"/>
          <w:lang w:val="en-US" w:eastAsia="zh-CN"/>
        </w:rPr>
      </w:pPr>
      <w:r>
        <w:drawing>
          <wp:anchor distT="0" distB="0" distL="114300" distR="114300" simplePos="0" relativeHeight="251662336" behindDoc="1" locked="0" layoutInCell="1" allowOverlap="1">
            <wp:simplePos x="0" y="0"/>
            <wp:positionH relativeFrom="column">
              <wp:posOffset>248285</wp:posOffset>
            </wp:positionH>
            <wp:positionV relativeFrom="page">
              <wp:posOffset>2521585</wp:posOffset>
            </wp:positionV>
            <wp:extent cx="4921885" cy="2207260"/>
            <wp:effectExtent l="0" t="0" r="2540" b="2540"/>
            <wp:wrapNone/>
            <wp:docPr id="34" name="图片 1"/>
            <wp:cNvGraphicFramePr/>
            <a:graphic xmlns:a="http://schemas.openxmlformats.org/drawingml/2006/main">
              <a:graphicData uri="http://schemas.openxmlformats.org/drawingml/2006/picture">
                <pic:pic xmlns:pic="http://schemas.openxmlformats.org/drawingml/2006/picture">
                  <pic:nvPicPr>
                    <pic:cNvPr id="34" name="图片 1"/>
                    <pic:cNvPicPr/>
                  </pic:nvPicPr>
                  <pic:blipFill>
                    <a:blip r:embed="rId11"/>
                    <a:srcRect b="19068"/>
                    <a:stretch>
                      <a:fillRect/>
                    </a:stretch>
                  </pic:blipFill>
                  <pic:spPr>
                    <a:xfrm>
                      <a:off x="0" y="0"/>
                      <a:ext cx="4921885" cy="2207260"/>
                    </a:xfrm>
                    <a:prstGeom prst="rect">
                      <a:avLst/>
                    </a:prstGeom>
                    <a:noFill/>
                    <a:ln>
                      <a:noFill/>
                    </a:ln>
                  </pic:spPr>
                </pic:pic>
              </a:graphicData>
            </a:graphic>
          </wp:anchor>
        </w:drawing>
      </w:r>
    </w:p>
    <w:p w14:paraId="63D45DE5">
      <w:pPr>
        <w:keepNext w:val="0"/>
        <w:keepLines w:val="0"/>
        <w:pageBreakBefore w:val="0"/>
        <w:widowControl w:val="0"/>
        <w:numPr>
          <w:ilvl w:val="1"/>
          <w:numId w:val="0"/>
        </w:numPr>
        <w:kinsoku/>
        <w:wordWrap/>
        <w:overflowPunct/>
        <w:topLinePunct w:val="0"/>
        <w:autoSpaceDE/>
        <w:autoSpaceDN/>
        <w:bidi w:val="0"/>
        <w:adjustRightInd/>
        <w:snapToGrid/>
        <w:spacing w:line="580" w:lineRule="exact"/>
        <w:ind w:firstLine="640" w:firstLineChars="200"/>
        <w:textAlignment w:val="auto"/>
        <w:rPr>
          <w:rFonts w:hint="eastAsia" w:ascii="仿宋_GB2312" w:hAnsi="仿宋_GB2312" w:eastAsia="仿宋_GB2312" w:cs="仿宋_GB2312"/>
          <w:sz w:val="32"/>
          <w:szCs w:val="32"/>
          <w:lang w:val="en-US" w:eastAsia="zh-CN"/>
        </w:rPr>
      </w:pPr>
    </w:p>
    <w:p w14:paraId="1BC01BF7">
      <w:pPr>
        <w:keepNext w:val="0"/>
        <w:keepLines w:val="0"/>
        <w:pageBreakBefore w:val="0"/>
        <w:widowControl w:val="0"/>
        <w:numPr>
          <w:ilvl w:val="1"/>
          <w:numId w:val="0"/>
        </w:numPr>
        <w:kinsoku/>
        <w:wordWrap/>
        <w:overflowPunct/>
        <w:topLinePunct w:val="0"/>
        <w:autoSpaceDE/>
        <w:autoSpaceDN/>
        <w:bidi w:val="0"/>
        <w:adjustRightInd/>
        <w:snapToGrid/>
        <w:spacing w:line="580" w:lineRule="exact"/>
        <w:ind w:firstLine="640" w:firstLineChars="200"/>
        <w:textAlignment w:val="auto"/>
        <w:rPr>
          <w:rFonts w:hint="eastAsia" w:ascii="仿宋_GB2312" w:hAnsi="仿宋_GB2312" w:eastAsia="仿宋_GB2312" w:cs="仿宋_GB2312"/>
          <w:sz w:val="32"/>
          <w:szCs w:val="32"/>
          <w:lang w:val="en-US" w:eastAsia="zh-CN"/>
        </w:rPr>
      </w:pPr>
    </w:p>
    <w:p w14:paraId="6183B57C">
      <w:pPr>
        <w:keepNext w:val="0"/>
        <w:keepLines w:val="0"/>
        <w:pageBreakBefore w:val="0"/>
        <w:widowControl w:val="0"/>
        <w:numPr>
          <w:ilvl w:val="1"/>
          <w:numId w:val="0"/>
        </w:numPr>
        <w:kinsoku/>
        <w:wordWrap/>
        <w:overflowPunct/>
        <w:topLinePunct w:val="0"/>
        <w:autoSpaceDE/>
        <w:autoSpaceDN/>
        <w:bidi w:val="0"/>
        <w:adjustRightInd/>
        <w:snapToGrid/>
        <w:spacing w:line="580" w:lineRule="exact"/>
        <w:ind w:firstLine="640" w:firstLineChars="200"/>
        <w:textAlignment w:val="auto"/>
        <w:rPr>
          <w:rFonts w:hint="eastAsia" w:ascii="仿宋_GB2312" w:hAnsi="仿宋_GB2312" w:eastAsia="仿宋_GB2312" w:cs="仿宋_GB2312"/>
          <w:sz w:val="32"/>
          <w:szCs w:val="32"/>
          <w:lang w:val="en-US" w:eastAsia="zh-CN"/>
        </w:rPr>
      </w:pPr>
    </w:p>
    <w:p w14:paraId="7D22DBF5">
      <w:pPr>
        <w:pageBreakBefore w:val="0"/>
        <w:widowControl w:val="0"/>
        <w:numPr>
          <w:ilvl w:val="0"/>
          <w:numId w:val="0"/>
        </w:numPr>
        <w:kinsoku/>
        <w:wordWrap/>
        <w:overflowPunct/>
        <w:topLinePunct w:val="0"/>
        <w:autoSpaceDE/>
        <w:autoSpaceDN/>
        <w:bidi w:val="0"/>
        <w:adjustRightInd/>
        <w:snapToGrid/>
        <w:spacing w:line="540" w:lineRule="exact"/>
        <w:jc w:val="center"/>
        <w:textAlignment w:val="auto"/>
        <w:rPr>
          <w:rFonts w:hint="eastAsia" w:ascii="仿宋_GB2312" w:hAnsi="仿宋_GB2312" w:eastAsia="仿宋_GB2312" w:cs="仿宋_GB2312"/>
          <w:sz w:val="32"/>
          <w:szCs w:val="32"/>
          <w:lang w:val="en-US" w:eastAsia="zh-CN"/>
        </w:rPr>
      </w:pPr>
    </w:p>
    <w:p w14:paraId="398C8BB4">
      <w:pPr>
        <w:pageBreakBefore w:val="0"/>
        <w:widowControl w:val="0"/>
        <w:numPr>
          <w:ilvl w:val="0"/>
          <w:numId w:val="0"/>
        </w:numPr>
        <w:kinsoku/>
        <w:wordWrap/>
        <w:overflowPunct/>
        <w:topLinePunct w:val="0"/>
        <w:autoSpaceDE/>
        <w:autoSpaceDN/>
        <w:bidi w:val="0"/>
        <w:adjustRightInd/>
        <w:snapToGrid/>
        <w:spacing w:line="540" w:lineRule="exact"/>
        <w:jc w:val="center"/>
        <w:textAlignment w:val="auto"/>
        <w:rPr>
          <w:rFonts w:hint="eastAsia" w:ascii="仿宋_GB2312" w:hAnsi="仿宋_GB2312" w:eastAsia="仿宋_GB2312" w:cs="仿宋_GB2312"/>
          <w:sz w:val="32"/>
          <w:szCs w:val="32"/>
          <w:lang w:val="en-US" w:eastAsia="zh-CN"/>
        </w:rPr>
      </w:pPr>
    </w:p>
    <w:p w14:paraId="55392949">
      <w:pPr>
        <w:pageBreakBefore w:val="0"/>
        <w:widowControl w:val="0"/>
        <w:numPr>
          <w:ilvl w:val="0"/>
          <w:numId w:val="0"/>
        </w:numPr>
        <w:kinsoku/>
        <w:wordWrap/>
        <w:overflowPunct/>
        <w:topLinePunct w:val="0"/>
        <w:autoSpaceDE/>
        <w:autoSpaceDN/>
        <w:bidi w:val="0"/>
        <w:adjustRightInd/>
        <w:snapToGrid/>
        <w:spacing w:line="540" w:lineRule="exact"/>
        <w:jc w:val="center"/>
        <w:textAlignment w:val="auto"/>
        <w:rPr>
          <w:rFonts w:hint="eastAsia" w:ascii="仿宋_GB2312" w:hAnsi="仿宋_GB2312" w:eastAsia="仿宋_GB2312" w:cs="仿宋_GB2312"/>
          <w:sz w:val="32"/>
          <w:szCs w:val="32"/>
          <w:lang w:val="en-US" w:eastAsia="zh-CN"/>
        </w:rPr>
      </w:pPr>
    </w:p>
    <w:p w14:paraId="0F1D9D72">
      <w:pPr>
        <w:pageBreakBefore w:val="0"/>
        <w:widowControl w:val="0"/>
        <w:numPr>
          <w:ilvl w:val="0"/>
          <w:numId w:val="0"/>
        </w:numPr>
        <w:kinsoku/>
        <w:wordWrap/>
        <w:overflowPunct/>
        <w:topLinePunct w:val="0"/>
        <w:autoSpaceDE/>
        <w:autoSpaceDN/>
        <w:bidi w:val="0"/>
        <w:adjustRightInd/>
        <w:snapToGrid/>
        <w:spacing w:line="540" w:lineRule="exact"/>
        <w:jc w:val="center"/>
        <w:textAlignment w:val="auto"/>
        <w:rPr>
          <w:rFonts w:hint="eastAsia" w:ascii="黑体" w:hAnsi="黑体" w:eastAsia="黑体" w:cs="黑体"/>
          <w:sz w:val="32"/>
          <w:szCs w:val="32"/>
          <w:lang w:val="en-US" w:eastAsia="zh-CN"/>
        </w:rPr>
      </w:pPr>
      <w:r>
        <w:rPr>
          <w:rFonts w:hint="eastAsia" w:ascii="仿宋_GB2312" w:hAnsi="仿宋_GB2312" w:eastAsia="仿宋_GB2312" w:cs="仿宋_GB2312"/>
          <w:sz w:val="32"/>
          <w:szCs w:val="32"/>
          <w:lang w:val="en-US" w:eastAsia="zh-CN"/>
        </w:rPr>
        <w:t>图</w:t>
      </w:r>
      <w:r>
        <w:rPr>
          <w:rFonts w:hint="eastAsia" w:ascii="仿宋_GB2312" w:hAnsi="仿宋_GB2312" w:cs="仿宋_GB2312"/>
          <w:sz w:val="32"/>
          <w:szCs w:val="32"/>
          <w:lang w:val="en-US" w:eastAsia="zh-CN"/>
        </w:rPr>
        <w:t>2</w:t>
      </w:r>
      <w:r>
        <w:rPr>
          <w:rFonts w:hint="eastAsia" w:ascii="仿宋_GB2312" w:hAnsi="仿宋_GB2312" w:eastAsia="仿宋_GB2312" w:cs="仿宋_GB2312"/>
          <w:sz w:val="32"/>
          <w:szCs w:val="32"/>
          <w:lang w:val="en-US" w:eastAsia="zh-CN"/>
        </w:rPr>
        <w:t>.1</w:t>
      </w:r>
    </w:p>
    <w:p w14:paraId="78863876">
      <w:pPr>
        <w:pageBreakBefore w:val="0"/>
        <w:widowControl w:val="0"/>
        <w:numPr>
          <w:ilvl w:val="0"/>
          <w:numId w:val="0"/>
        </w:numPr>
        <w:kinsoku/>
        <w:wordWrap/>
        <w:overflowPunct/>
        <w:topLinePunct w:val="0"/>
        <w:autoSpaceDE/>
        <w:autoSpaceDN/>
        <w:bidi w:val="0"/>
        <w:adjustRightInd/>
        <w:snapToGrid/>
        <w:spacing w:line="540" w:lineRule="exact"/>
        <w:ind w:firstLine="640" w:firstLineChars="200"/>
        <w:textAlignment w:val="auto"/>
        <w:rPr>
          <w:rFonts w:hint="default" w:ascii="黑体" w:hAnsi="黑体" w:eastAsia="黑体" w:cs="黑体"/>
          <w:sz w:val="32"/>
          <w:szCs w:val="32"/>
          <w:lang w:val="en-US" w:eastAsia="zh-CN"/>
        </w:rPr>
      </w:pPr>
      <w:r>
        <w:rPr>
          <w:rFonts w:hint="eastAsia" w:ascii="黑体" w:hAnsi="黑体" w:eastAsia="黑体" w:cs="黑体"/>
          <w:sz w:val="32"/>
          <w:szCs w:val="32"/>
          <w:lang w:val="en-US" w:eastAsia="zh-CN"/>
        </w:rPr>
        <w:t>3.</w:t>
      </w:r>
      <w:r>
        <w:rPr>
          <w:rFonts w:hint="eastAsia" w:ascii="仿宋_GB2312" w:hAnsi="仿宋_GB2312" w:eastAsia="仿宋_GB2312" w:cs="仿宋_GB2312"/>
          <w:sz w:val="32"/>
          <w:szCs w:val="32"/>
          <w:lang w:val="en-US" w:eastAsia="zh-CN"/>
        </w:rPr>
        <w:t>点击【一般信息变更申请】（图</w:t>
      </w:r>
      <w:r>
        <w:rPr>
          <w:rFonts w:hint="eastAsia" w:ascii="仿宋_GB2312" w:hAnsi="仿宋_GB2312" w:cs="仿宋_GB2312"/>
          <w:sz w:val="32"/>
          <w:szCs w:val="32"/>
          <w:lang w:val="en-US" w:eastAsia="zh-CN"/>
        </w:rPr>
        <w:t>2</w:t>
      </w:r>
      <w:r>
        <w:rPr>
          <w:rFonts w:hint="eastAsia" w:ascii="仿宋_GB2312" w:hAnsi="仿宋_GB2312" w:eastAsia="仿宋_GB2312" w:cs="仿宋_GB2312"/>
          <w:sz w:val="32"/>
          <w:szCs w:val="32"/>
          <w:lang w:val="en-US" w:eastAsia="zh-CN"/>
        </w:rPr>
        <w:t>.2）。</w:t>
      </w:r>
    </w:p>
    <w:p w14:paraId="35EE8A50">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仿宋_GB2312" w:hAnsi="仿宋_GB2312" w:eastAsia="仿宋_GB2312" w:cs="仿宋_GB2312"/>
          <w:sz w:val="32"/>
          <w:szCs w:val="32"/>
          <w:lang w:val="en-US" w:eastAsia="zh-CN"/>
        </w:rPr>
      </w:pPr>
      <w:r>
        <w:drawing>
          <wp:anchor distT="0" distB="0" distL="114300" distR="114300" simplePos="0" relativeHeight="251661312" behindDoc="0" locked="0" layoutInCell="1" allowOverlap="1">
            <wp:simplePos x="0" y="0"/>
            <wp:positionH relativeFrom="column">
              <wp:posOffset>175895</wp:posOffset>
            </wp:positionH>
            <wp:positionV relativeFrom="paragraph">
              <wp:posOffset>165100</wp:posOffset>
            </wp:positionV>
            <wp:extent cx="5322570" cy="2386330"/>
            <wp:effectExtent l="0" t="0" r="1905" b="4445"/>
            <wp:wrapTopAndBottom/>
            <wp:docPr id="3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
                    <pic:cNvPicPr>
                      <a:picLocks noChangeAspect="1"/>
                    </pic:cNvPicPr>
                  </pic:nvPicPr>
                  <pic:blipFill>
                    <a:blip r:embed="rId12"/>
                    <a:stretch>
                      <a:fillRect/>
                    </a:stretch>
                  </pic:blipFill>
                  <pic:spPr>
                    <a:xfrm>
                      <a:off x="0" y="0"/>
                      <a:ext cx="5322570" cy="2386330"/>
                    </a:xfrm>
                    <a:prstGeom prst="rect">
                      <a:avLst/>
                    </a:prstGeom>
                    <a:noFill/>
                    <a:ln>
                      <a:noFill/>
                    </a:ln>
                  </pic:spPr>
                </pic:pic>
              </a:graphicData>
            </a:graphic>
          </wp:anchor>
        </w:drawing>
      </w:r>
    </w:p>
    <w:p w14:paraId="4B196F17">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图</w:t>
      </w:r>
      <w:r>
        <w:rPr>
          <w:rFonts w:hint="eastAsia" w:ascii="仿宋_GB2312" w:hAnsi="仿宋_GB2312" w:cs="仿宋_GB2312"/>
          <w:sz w:val="32"/>
          <w:szCs w:val="32"/>
          <w:lang w:val="en-US" w:eastAsia="zh-CN"/>
        </w:rPr>
        <w:t>2</w:t>
      </w:r>
      <w:r>
        <w:rPr>
          <w:rFonts w:hint="eastAsia" w:ascii="仿宋_GB2312" w:hAnsi="仿宋_GB2312" w:eastAsia="仿宋_GB2312" w:cs="仿宋_GB2312"/>
          <w:sz w:val="32"/>
          <w:szCs w:val="32"/>
          <w:lang w:val="en-US" w:eastAsia="zh-CN"/>
        </w:rPr>
        <w:t>.2</w:t>
      </w:r>
    </w:p>
    <w:p w14:paraId="167569A8">
      <w:pPr>
        <w:pageBreakBefore w:val="0"/>
        <w:widowControl w:val="0"/>
        <w:numPr>
          <w:ilvl w:val="0"/>
          <w:numId w:val="0"/>
        </w:numPr>
        <w:kinsoku/>
        <w:wordWrap/>
        <w:overflowPunct/>
        <w:topLinePunct w:val="0"/>
        <w:autoSpaceDE/>
        <w:autoSpaceDN/>
        <w:bidi w:val="0"/>
        <w:adjustRightInd/>
        <w:snapToGrid/>
        <w:spacing w:line="540" w:lineRule="exact"/>
        <w:ind w:firstLine="640" w:firstLineChars="200"/>
        <w:textAlignment w:val="auto"/>
        <w:rPr>
          <w:rFonts w:hint="eastAsia" w:ascii="黑体" w:hAnsi="黑体" w:eastAsia="黑体" w:cs="黑体"/>
          <w:sz w:val="32"/>
          <w:szCs w:val="32"/>
          <w:lang w:eastAsia="zh-CN"/>
        </w:rPr>
      </w:pPr>
      <w:r>
        <w:rPr>
          <w:rFonts w:hint="default" w:ascii="楷体_GB2312" w:hAnsi="楷体_GB2312" w:eastAsia="楷体_GB2312" w:cs="楷体_GB2312"/>
          <w:kern w:val="2"/>
          <w:sz w:val="32"/>
          <w:szCs w:val="32"/>
          <w:lang w:val="en-US" w:eastAsia="zh-CN" w:bidi="ar-SA"/>
        </w:rPr>
        <w:t>4．</w:t>
      </w:r>
      <w:r>
        <w:rPr>
          <w:rFonts w:hint="eastAsia" w:ascii="仿宋_GB2312" w:hAnsi="仿宋_GB2312" w:eastAsia="仿宋_GB2312" w:cs="仿宋_GB2312"/>
          <w:sz w:val="32"/>
          <w:szCs w:val="32"/>
          <w:lang w:val="en-US" w:eastAsia="zh-CN"/>
        </w:rPr>
        <w:t>在图</w:t>
      </w:r>
      <w:r>
        <w:rPr>
          <w:rFonts w:hint="eastAsia" w:ascii="仿宋_GB2312" w:hAnsi="仿宋_GB2312" w:cs="仿宋_GB2312"/>
          <w:sz w:val="32"/>
          <w:szCs w:val="32"/>
          <w:lang w:val="en-US" w:eastAsia="zh-CN"/>
        </w:rPr>
        <w:t>2.3</w:t>
      </w:r>
      <w:r>
        <w:rPr>
          <w:rFonts w:hint="eastAsia" w:ascii="仿宋_GB2312" w:hAnsi="仿宋_GB2312" w:eastAsia="仿宋_GB2312" w:cs="仿宋_GB2312"/>
          <w:sz w:val="32"/>
          <w:szCs w:val="32"/>
          <w:lang w:val="en-US" w:eastAsia="zh-CN"/>
        </w:rPr>
        <w:t>页面更改注师信息</w:t>
      </w:r>
      <w:r>
        <w:rPr>
          <w:rFonts w:hint="eastAsia" w:ascii="仿宋_GB2312" w:hAnsi="仿宋_GB2312" w:cs="仿宋_GB2312"/>
          <w:sz w:val="32"/>
          <w:szCs w:val="32"/>
          <w:lang w:val="en-US" w:eastAsia="zh-CN"/>
        </w:rPr>
        <w:t>。</w:t>
      </w:r>
    </w:p>
    <w:p w14:paraId="73E8646D">
      <w:pPr>
        <w:pageBreakBefore w:val="0"/>
        <w:widowControl w:val="0"/>
        <w:numPr>
          <w:ilvl w:val="0"/>
          <w:numId w:val="0"/>
        </w:numPr>
        <w:kinsoku/>
        <w:wordWrap/>
        <w:overflowPunct/>
        <w:topLinePunct w:val="0"/>
        <w:autoSpaceDE/>
        <w:autoSpaceDN/>
        <w:bidi w:val="0"/>
        <w:adjustRightInd/>
        <w:snapToGrid/>
        <w:spacing w:line="540" w:lineRule="exact"/>
        <w:textAlignment w:val="auto"/>
        <w:rPr>
          <w:rFonts w:hint="eastAsia" w:ascii="黑体" w:hAnsi="黑体" w:eastAsia="黑体" w:cs="黑体"/>
          <w:sz w:val="32"/>
          <w:szCs w:val="32"/>
          <w:lang w:eastAsia="zh-CN"/>
        </w:rPr>
      </w:pPr>
    </w:p>
    <w:p w14:paraId="74074951">
      <w:pPr>
        <w:pageBreakBefore w:val="0"/>
        <w:widowControl w:val="0"/>
        <w:numPr>
          <w:ilvl w:val="0"/>
          <w:numId w:val="0"/>
        </w:numPr>
        <w:kinsoku/>
        <w:wordWrap/>
        <w:overflowPunct/>
        <w:topLinePunct w:val="0"/>
        <w:autoSpaceDE/>
        <w:autoSpaceDN/>
        <w:bidi w:val="0"/>
        <w:adjustRightInd/>
        <w:snapToGrid/>
        <w:spacing w:line="540" w:lineRule="exact"/>
        <w:textAlignment w:val="auto"/>
        <w:rPr>
          <w:rFonts w:hint="eastAsia" w:ascii="黑体" w:hAnsi="黑体" w:eastAsia="黑体" w:cs="黑体"/>
          <w:sz w:val="32"/>
          <w:szCs w:val="32"/>
          <w:lang w:eastAsia="zh-CN"/>
        </w:rPr>
      </w:pPr>
    </w:p>
    <w:p w14:paraId="529A9F5E">
      <w:pPr>
        <w:pageBreakBefore w:val="0"/>
        <w:widowControl w:val="0"/>
        <w:numPr>
          <w:ilvl w:val="0"/>
          <w:numId w:val="0"/>
        </w:numPr>
        <w:kinsoku/>
        <w:wordWrap/>
        <w:overflowPunct/>
        <w:topLinePunct w:val="0"/>
        <w:autoSpaceDE/>
        <w:autoSpaceDN/>
        <w:bidi w:val="0"/>
        <w:adjustRightInd/>
        <w:snapToGrid/>
        <w:spacing w:line="540" w:lineRule="exact"/>
        <w:textAlignment w:val="auto"/>
        <w:rPr>
          <w:rFonts w:hint="eastAsia" w:ascii="黑体" w:hAnsi="黑体" w:eastAsia="黑体" w:cs="黑体"/>
          <w:sz w:val="32"/>
          <w:szCs w:val="32"/>
          <w:lang w:eastAsia="zh-CN"/>
        </w:rPr>
      </w:pPr>
      <w:r>
        <w:rPr>
          <w:rFonts w:hint="eastAsia" w:ascii="仿宋_GB2312" w:hAnsi="仿宋_GB2312" w:eastAsia="仿宋_GB2312" w:cs="仿宋_GB2312"/>
          <w:sz w:val="32"/>
          <w:szCs w:val="32"/>
          <w:lang w:val="en-US" w:eastAsia="zh-CN"/>
        </w:rPr>
        <w:drawing>
          <wp:anchor distT="0" distB="0" distL="114300" distR="114300" simplePos="0" relativeHeight="251660288" behindDoc="1" locked="0" layoutInCell="1" allowOverlap="1">
            <wp:simplePos x="0" y="0"/>
            <wp:positionH relativeFrom="column">
              <wp:posOffset>271145</wp:posOffset>
            </wp:positionH>
            <wp:positionV relativeFrom="paragraph">
              <wp:posOffset>-158750</wp:posOffset>
            </wp:positionV>
            <wp:extent cx="4893945" cy="2361565"/>
            <wp:effectExtent l="0" t="0" r="1905" b="635"/>
            <wp:wrapThrough wrapText="bothSides">
              <wp:wrapPolygon>
                <wp:start x="0" y="0"/>
                <wp:lineTo x="0" y="21519"/>
                <wp:lineTo x="21566" y="21519"/>
                <wp:lineTo x="21566" y="0"/>
                <wp:lineTo x="0" y="0"/>
              </wp:wrapPolygon>
            </wp:wrapThrough>
            <wp:docPr id="32" name="图片 32" descr="微信图片_20250409112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微信图片_20250409112336"/>
                    <pic:cNvPicPr>
                      <a:picLocks noChangeAspect="1"/>
                    </pic:cNvPicPr>
                  </pic:nvPicPr>
                  <pic:blipFill>
                    <a:blip r:embed="rId10"/>
                    <a:stretch>
                      <a:fillRect/>
                    </a:stretch>
                  </pic:blipFill>
                  <pic:spPr>
                    <a:xfrm>
                      <a:off x="0" y="0"/>
                      <a:ext cx="4893945" cy="2361565"/>
                    </a:xfrm>
                    <a:prstGeom prst="rect">
                      <a:avLst/>
                    </a:prstGeom>
                  </pic:spPr>
                </pic:pic>
              </a:graphicData>
            </a:graphic>
          </wp:anchor>
        </w:drawing>
      </w:r>
    </w:p>
    <w:p w14:paraId="32EC4D3D">
      <w:pPr>
        <w:keepNext w:val="0"/>
        <w:keepLines w:val="0"/>
        <w:pageBreakBefore w:val="0"/>
        <w:widowControl w:val="0"/>
        <w:numPr>
          <w:ilvl w:val="1"/>
          <w:numId w:val="0"/>
        </w:numPr>
        <w:kinsoku/>
        <w:wordWrap/>
        <w:overflowPunct/>
        <w:topLinePunct w:val="0"/>
        <w:autoSpaceDE/>
        <w:autoSpaceDN/>
        <w:bidi w:val="0"/>
        <w:adjustRightInd/>
        <w:snapToGrid/>
        <w:textAlignment w:val="auto"/>
        <w:rPr>
          <w:rFonts w:hint="default" w:ascii="楷体_GB2312" w:hAnsi="楷体_GB2312" w:eastAsia="楷体_GB2312" w:cs="楷体_GB2312"/>
          <w:kern w:val="2"/>
          <w:sz w:val="32"/>
          <w:szCs w:val="32"/>
          <w:lang w:val="en-US" w:eastAsia="zh-CN" w:bidi="ar-SA"/>
        </w:rPr>
      </w:pPr>
    </w:p>
    <w:p w14:paraId="2EB90295">
      <w:pPr>
        <w:keepNext w:val="0"/>
        <w:keepLines w:val="0"/>
        <w:pageBreakBefore w:val="0"/>
        <w:widowControl w:val="0"/>
        <w:numPr>
          <w:ilvl w:val="1"/>
          <w:numId w:val="0"/>
        </w:numPr>
        <w:kinsoku/>
        <w:wordWrap/>
        <w:overflowPunct/>
        <w:topLinePunct w:val="0"/>
        <w:autoSpaceDE/>
        <w:autoSpaceDN/>
        <w:bidi w:val="0"/>
        <w:adjustRightInd/>
        <w:snapToGrid/>
        <w:textAlignment w:val="auto"/>
        <w:rPr>
          <w:rFonts w:hint="default" w:ascii="楷体_GB2312" w:hAnsi="楷体_GB2312" w:eastAsia="楷体_GB2312" w:cs="楷体_GB2312"/>
          <w:kern w:val="2"/>
          <w:sz w:val="32"/>
          <w:szCs w:val="32"/>
          <w:lang w:val="en-US" w:eastAsia="zh-CN" w:bidi="ar-SA"/>
        </w:rPr>
      </w:pPr>
    </w:p>
    <w:p w14:paraId="2D5E5048">
      <w:pPr>
        <w:keepNext w:val="0"/>
        <w:keepLines w:val="0"/>
        <w:pageBreakBefore w:val="0"/>
        <w:widowControl w:val="0"/>
        <w:numPr>
          <w:ilvl w:val="1"/>
          <w:numId w:val="0"/>
        </w:numPr>
        <w:kinsoku/>
        <w:wordWrap/>
        <w:overflowPunct/>
        <w:topLinePunct w:val="0"/>
        <w:autoSpaceDE/>
        <w:autoSpaceDN/>
        <w:bidi w:val="0"/>
        <w:adjustRightInd/>
        <w:snapToGrid/>
        <w:textAlignment w:val="auto"/>
        <w:rPr>
          <w:rFonts w:hint="default" w:ascii="楷体_GB2312" w:hAnsi="楷体_GB2312" w:eastAsia="楷体_GB2312" w:cs="楷体_GB2312"/>
          <w:kern w:val="2"/>
          <w:sz w:val="32"/>
          <w:szCs w:val="32"/>
          <w:lang w:val="en-US" w:eastAsia="zh-CN" w:bidi="ar-SA"/>
        </w:rPr>
      </w:pPr>
    </w:p>
    <w:p w14:paraId="3BC0FA5F">
      <w:pPr>
        <w:keepNext w:val="0"/>
        <w:keepLines w:val="0"/>
        <w:pageBreakBefore w:val="0"/>
        <w:widowControl w:val="0"/>
        <w:numPr>
          <w:ilvl w:val="1"/>
          <w:numId w:val="0"/>
        </w:numPr>
        <w:kinsoku/>
        <w:wordWrap/>
        <w:overflowPunct/>
        <w:topLinePunct w:val="0"/>
        <w:autoSpaceDE/>
        <w:autoSpaceDN/>
        <w:bidi w:val="0"/>
        <w:adjustRightInd/>
        <w:snapToGrid/>
        <w:textAlignment w:val="auto"/>
        <w:rPr>
          <w:rFonts w:hint="default" w:ascii="楷体_GB2312" w:hAnsi="楷体_GB2312" w:eastAsia="楷体_GB2312" w:cs="楷体_GB2312"/>
          <w:kern w:val="2"/>
          <w:sz w:val="32"/>
          <w:szCs w:val="32"/>
          <w:lang w:val="en-US" w:eastAsia="zh-CN" w:bidi="ar-SA"/>
        </w:rPr>
      </w:pPr>
    </w:p>
    <w:p w14:paraId="0E94FA05">
      <w:pPr>
        <w:keepNext w:val="0"/>
        <w:keepLines w:val="0"/>
        <w:pageBreakBefore w:val="0"/>
        <w:widowControl w:val="0"/>
        <w:numPr>
          <w:ilvl w:val="1"/>
          <w:numId w:val="0"/>
        </w:numPr>
        <w:kinsoku/>
        <w:wordWrap/>
        <w:overflowPunct/>
        <w:topLinePunct w:val="0"/>
        <w:autoSpaceDE/>
        <w:autoSpaceDN/>
        <w:bidi w:val="0"/>
        <w:adjustRightInd/>
        <w:snapToGrid/>
        <w:textAlignment w:val="auto"/>
        <w:rPr>
          <w:rFonts w:hint="eastAsia" w:ascii="黑体" w:hAnsi="黑体" w:eastAsia="黑体" w:cs="黑体"/>
          <w:sz w:val="32"/>
          <w:szCs w:val="32"/>
          <w:lang w:eastAsia="zh-CN"/>
        </w:rPr>
      </w:pPr>
    </w:p>
    <w:p w14:paraId="5A16720C">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图</w:t>
      </w:r>
      <w:r>
        <w:rPr>
          <w:rFonts w:hint="eastAsia" w:ascii="仿宋_GB2312" w:hAnsi="仿宋_GB2312" w:cs="仿宋_GB2312"/>
          <w:sz w:val="32"/>
          <w:szCs w:val="32"/>
          <w:lang w:val="en-US" w:eastAsia="zh-CN"/>
        </w:rPr>
        <w:t>2.3</w:t>
      </w:r>
    </w:p>
    <w:p w14:paraId="17DF9B65">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特别注意：系统上可以由事务所或者是注师本人修改的个人信息为白框字段；如需更改灰框字段，请联系省注协会员部并按照要求提交相关的信息变更书面材料进行修改。</w:t>
      </w:r>
    </w:p>
    <w:p w14:paraId="7EC012E8">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rPr>
          <w:rFonts w:hint="eastAsia" w:ascii="仿宋_GB2312" w:hAnsi="仿宋_GB2312" w:eastAsia="仿宋_GB2312" w:cs="仿宋_GB2312"/>
          <w:sz w:val="32"/>
          <w:szCs w:val="32"/>
          <w:lang w:val="en-US" w:eastAsia="zh-CN"/>
        </w:rPr>
      </w:pPr>
    </w:p>
    <w:p w14:paraId="26735067">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321" w:firstLineChars="100"/>
        <w:jc w:val="both"/>
        <w:textAlignment w:val="auto"/>
        <w:rPr>
          <w:rFonts w:hint="eastAsia" w:ascii="楷体_GB2312" w:hAnsi="楷体_GB2312" w:eastAsia="楷体_GB2312" w:cs="楷体_GB2312"/>
          <w:b/>
          <w:bCs w:val="0"/>
          <w:kern w:val="2"/>
          <w:sz w:val="32"/>
          <w:szCs w:val="32"/>
          <w:lang w:val="en-US" w:eastAsia="zh-CN" w:bidi="ar-SA"/>
        </w:rPr>
      </w:pPr>
      <w:r>
        <w:rPr>
          <w:rFonts w:hint="eastAsia" w:ascii="楷体_GB2312" w:hAnsi="楷体_GB2312" w:eastAsia="楷体_GB2312" w:cs="楷体_GB2312"/>
          <w:b/>
          <w:bCs w:val="0"/>
          <w:kern w:val="2"/>
          <w:sz w:val="32"/>
          <w:szCs w:val="32"/>
          <w:lang w:val="en-US" w:eastAsia="zh-CN" w:bidi="ar-SA"/>
        </w:rPr>
        <w:t>（二）年检系统操作手册</w:t>
      </w:r>
    </w:p>
    <w:p w14:paraId="78E3277C">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jc w:val="both"/>
        <w:textAlignment w:val="auto"/>
        <w:rPr>
          <w:rFonts w:hint="eastAsia" w:ascii="仿宋_GB2312" w:hAnsi="仿宋_GB2312" w:eastAsia="仿宋_GB2312" w:cs="仿宋_GB2312"/>
          <w:sz w:val="32"/>
          <w:szCs w:val="32"/>
        </w:rPr>
      </w:pPr>
    </w:p>
    <w:p w14:paraId="031E4358">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jc w:val="both"/>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rPr>
        <w:t>注册会计师</w:t>
      </w:r>
      <w:r>
        <w:rPr>
          <w:rFonts w:hint="eastAsia" w:ascii="仿宋_GB2312" w:hAnsi="仿宋_GB2312" w:eastAsia="仿宋_GB2312" w:cs="仿宋_GB2312"/>
          <w:sz w:val="32"/>
          <w:szCs w:val="32"/>
          <w:lang w:val="en-US" w:eastAsia="zh-CN"/>
        </w:rPr>
        <w:t>任职资格检查</w:t>
      </w: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val="en-US" w:eastAsia="zh-CN"/>
        </w:rPr>
        <w:t>会员部分</w:t>
      </w:r>
      <w:r>
        <w:rPr>
          <w:rFonts w:hint="eastAsia" w:ascii="仿宋_GB2312" w:hAnsi="仿宋_GB2312" w:eastAsia="仿宋_GB2312" w:cs="仿宋_GB2312"/>
          <w:sz w:val="32"/>
          <w:szCs w:val="32"/>
        </w:rPr>
        <w:t>需</w:t>
      </w:r>
      <w:r>
        <w:rPr>
          <w:rFonts w:hint="eastAsia" w:ascii="仿宋_GB2312" w:hAnsi="仿宋_GB2312" w:eastAsia="仿宋_GB2312" w:cs="仿宋_GB2312"/>
          <w:sz w:val="32"/>
          <w:szCs w:val="32"/>
          <w:lang w:val="en-US" w:eastAsia="zh-CN"/>
        </w:rPr>
        <w:t>要注师本人以及会计师事务所</w:t>
      </w:r>
      <w:r>
        <w:rPr>
          <w:rFonts w:hint="eastAsia" w:ascii="仿宋_GB2312" w:hAnsi="仿宋_GB2312" w:eastAsia="仿宋_GB2312" w:cs="仿宋_GB2312"/>
          <w:sz w:val="32"/>
          <w:szCs w:val="32"/>
        </w:rPr>
        <w:t>使用</w:t>
      </w:r>
      <w:r>
        <w:rPr>
          <w:rFonts w:hint="eastAsia" w:ascii="仿宋_GB2312" w:hAnsi="仿宋_GB2312" w:eastAsia="仿宋_GB2312" w:cs="仿宋_GB2312"/>
          <w:sz w:val="32"/>
          <w:szCs w:val="32"/>
          <w:lang w:val="en-US" w:eastAsia="zh-CN"/>
        </w:rPr>
        <w:t>中注协</w:t>
      </w: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val="en-US" w:eastAsia="zh-CN"/>
        </w:rPr>
        <w:t>中国注册会计师协</w:t>
      </w:r>
      <w:r>
        <w:rPr>
          <w:rFonts w:hint="eastAsia" w:ascii="仿宋_GB2312" w:hAnsi="仿宋_GB2312" w:eastAsia="仿宋_GB2312" w:cs="仿宋_GB2312"/>
          <w:sz w:val="32"/>
          <w:szCs w:val="32"/>
          <w:highlight w:val="none"/>
          <w:lang w:val="en-US" w:eastAsia="zh-CN"/>
        </w:rPr>
        <w:t>会</w:t>
      </w:r>
      <w:r>
        <w:rPr>
          <w:rFonts w:hint="eastAsia" w:ascii="仿宋_GB2312" w:hAnsi="仿宋_GB2312" w:eastAsia="仿宋_GB2312" w:cs="仿宋_GB2312"/>
          <w:sz w:val="32"/>
          <w:szCs w:val="32"/>
          <w:highlight w:val="none"/>
        </w:rPr>
        <w:t>行业管理信息系统”（网址为</w:t>
      </w: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"https://cmis.cicpa.org.cn"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sz w:val="32"/>
          <w:szCs w:val="32"/>
          <w:highlight w:val="none"/>
        </w:rPr>
        <w:t>https://cmis.cicpa.org.cn</w:t>
      </w:r>
      <w:r>
        <w:rPr>
          <w:rFonts w:hint="eastAsia" w:ascii="仿宋_GB2312" w:hAnsi="仿宋_GB2312" w:eastAsia="仿宋_GB2312" w:cs="仿宋_GB2312"/>
          <w:sz w:val="32"/>
          <w:szCs w:val="32"/>
          <w:highlight w:val="none"/>
        </w:rPr>
        <w:fldChar w:fldCharType="end"/>
      </w:r>
      <w:r>
        <w:rPr>
          <w:rFonts w:hint="eastAsia" w:ascii="仿宋_GB2312" w:hAnsi="仿宋_GB2312" w:eastAsia="仿宋_GB2312" w:cs="仿宋_GB2312"/>
          <w:sz w:val="32"/>
          <w:szCs w:val="32"/>
          <w:highlight w:val="none"/>
        </w:rPr>
        <w:t>）</w:t>
      </w:r>
      <w:r>
        <w:rPr>
          <w:rFonts w:hint="eastAsia" w:ascii="仿宋_GB2312" w:hAnsi="仿宋_GB2312" w:eastAsia="仿宋_GB2312" w:cs="仿宋_GB2312"/>
          <w:sz w:val="32"/>
          <w:szCs w:val="32"/>
          <w:highlight w:val="none"/>
          <w:lang w:val="en-US" w:eastAsia="zh-CN"/>
        </w:rPr>
        <w:t>依次</w:t>
      </w:r>
      <w:r>
        <w:rPr>
          <w:rFonts w:hint="eastAsia" w:ascii="仿宋_GB2312" w:hAnsi="仿宋_GB2312" w:eastAsia="仿宋_GB2312" w:cs="仿宋_GB2312"/>
          <w:sz w:val="32"/>
          <w:szCs w:val="32"/>
          <w:highlight w:val="none"/>
        </w:rPr>
        <w:t>完成</w:t>
      </w:r>
      <w:r>
        <w:rPr>
          <w:rFonts w:hint="eastAsia" w:ascii="仿宋_GB2312" w:hAnsi="仿宋_GB2312" w:eastAsia="仿宋_GB2312" w:cs="仿宋_GB2312"/>
          <w:sz w:val="32"/>
          <w:szCs w:val="32"/>
        </w:rPr>
        <w:t>网络操作。具体系统操作流程为：</w:t>
      </w:r>
    </w:p>
    <w:p w14:paraId="4BBDA0BC">
      <w:pPr>
        <w:keepNext w:val="0"/>
        <w:keepLines w:val="0"/>
        <w:pageBreakBefore w:val="0"/>
        <w:widowControl w:val="0"/>
        <w:numPr>
          <w:ilvl w:val="1"/>
          <w:numId w:val="1"/>
        </w:numPr>
        <w:kinsoku/>
        <w:wordWrap/>
        <w:overflowPunct/>
        <w:topLinePunct w:val="0"/>
        <w:autoSpaceDE/>
        <w:autoSpaceDN/>
        <w:bidi w:val="0"/>
        <w:adjustRightInd/>
        <w:snapToGrid/>
        <w:spacing w:line="580" w:lineRule="exact"/>
        <w:ind w:firstLine="640" w:firstLineChars="200"/>
        <w:jc w:val="both"/>
        <w:textAlignment w:val="auto"/>
        <w:rPr>
          <w:rFonts w:hint="eastAsia" w:ascii="楷体_GB2312" w:hAnsi="楷体_GB2312" w:eastAsia="楷体_GB2312" w:cs="楷体_GB2312"/>
          <w:b w:val="0"/>
          <w:bCs w:val="0"/>
          <w:sz w:val="32"/>
          <w:szCs w:val="32"/>
          <w:lang w:val="en-US" w:eastAsia="zh-CN"/>
        </w:rPr>
      </w:pPr>
      <w:r>
        <w:rPr>
          <w:rFonts w:hint="eastAsia" w:ascii="楷体_GB2312" w:hAnsi="楷体_GB2312" w:eastAsia="楷体_GB2312" w:cs="楷体_GB2312"/>
          <w:b w:val="0"/>
          <w:bCs w:val="0"/>
          <w:sz w:val="32"/>
          <w:szCs w:val="32"/>
          <w:lang w:val="en-US" w:eastAsia="zh-CN"/>
        </w:rPr>
        <w:t>注师个人操作</w:t>
      </w:r>
    </w:p>
    <w:p w14:paraId="63EF4E09">
      <w:pPr>
        <w:keepNext w:val="0"/>
        <w:keepLines w:val="0"/>
        <w:pageBreakBefore w:val="0"/>
        <w:widowControl w:val="0"/>
        <w:numPr>
          <w:ilvl w:val="2"/>
          <w:numId w:val="1"/>
        </w:numPr>
        <w:kinsoku/>
        <w:wordWrap/>
        <w:overflowPunct/>
        <w:topLinePunct w:val="0"/>
        <w:autoSpaceDE/>
        <w:autoSpaceDN/>
        <w:bidi w:val="0"/>
        <w:adjustRightInd/>
        <w:snapToGrid/>
        <w:spacing w:line="580" w:lineRule="exact"/>
        <w:ind w:left="-23" w:leftChars="0" w:firstLine="643" w:firstLineChars="0"/>
        <w:jc w:val="both"/>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val="0"/>
          <w:bCs w:val="0"/>
          <w:sz w:val="32"/>
          <w:szCs w:val="32"/>
          <w:lang w:val="en-US" w:eastAsia="zh-CN"/>
        </w:rPr>
        <w:t>注师本人在系统登录页面，用户类型选择“注册会计师”，用户名为注册会计师证书编号，输入密码，登录系统（如果忘记密码，需要联系中注协信息技术部：010-88250337/0338）。</w:t>
      </w:r>
    </w:p>
    <w:p w14:paraId="2B3AEBF2">
      <w:pPr>
        <w:keepNext w:val="0"/>
        <w:keepLines w:val="0"/>
        <w:pageBreakBefore w:val="0"/>
        <w:widowControl w:val="0"/>
        <w:numPr>
          <w:ilvl w:val="2"/>
          <w:numId w:val="1"/>
        </w:numPr>
        <w:kinsoku/>
        <w:wordWrap/>
        <w:overflowPunct/>
        <w:topLinePunct w:val="0"/>
        <w:autoSpaceDE/>
        <w:autoSpaceDN/>
        <w:bidi w:val="0"/>
        <w:adjustRightInd/>
        <w:snapToGrid/>
        <w:spacing w:line="580" w:lineRule="exact"/>
        <w:ind w:left="-23" w:leftChars="0" w:firstLine="643" w:firstLineChars="0"/>
        <w:jc w:val="both"/>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sz w:val="32"/>
          <w:szCs w:val="32"/>
          <w:lang w:val="en-US" w:eastAsia="zh-CN"/>
        </w:rPr>
        <w:drawing>
          <wp:anchor distT="0" distB="0" distL="114935" distR="114935" simplePos="0" relativeHeight="251663360" behindDoc="1" locked="0" layoutInCell="1" allowOverlap="1">
            <wp:simplePos x="0" y="0"/>
            <wp:positionH relativeFrom="column">
              <wp:posOffset>296545</wp:posOffset>
            </wp:positionH>
            <wp:positionV relativeFrom="paragraph">
              <wp:posOffset>56515</wp:posOffset>
            </wp:positionV>
            <wp:extent cx="5163185" cy="1732915"/>
            <wp:effectExtent l="0" t="0" r="3175" b="4445"/>
            <wp:wrapTight wrapText="bothSides">
              <wp:wrapPolygon>
                <wp:start x="0" y="0"/>
                <wp:lineTo x="0" y="21465"/>
                <wp:lineTo x="21550" y="21465"/>
                <wp:lineTo x="21550" y="0"/>
                <wp:lineTo x="0" y="0"/>
              </wp:wrapPolygon>
            </wp:wrapTight>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3"/>
                    <a:srcRect t="13806" r="2105" b="25845"/>
                    <a:stretch>
                      <a:fillRect/>
                    </a:stretch>
                  </pic:blipFill>
                  <pic:spPr>
                    <a:xfrm>
                      <a:off x="0" y="0"/>
                      <a:ext cx="5163185" cy="1732915"/>
                    </a:xfrm>
                    <a:prstGeom prst="rect">
                      <a:avLst/>
                    </a:prstGeom>
                    <a:noFill/>
                    <a:ln>
                      <a:noFill/>
                    </a:ln>
                  </pic:spPr>
                </pic:pic>
              </a:graphicData>
            </a:graphic>
          </wp:anchor>
        </w:drawing>
      </w:r>
      <w:r>
        <w:rPr>
          <w:rFonts w:hint="eastAsia" w:ascii="仿宋_GB2312" w:hAnsi="仿宋_GB2312" w:eastAsia="仿宋_GB2312" w:cs="仿宋_GB2312"/>
          <w:b w:val="0"/>
          <w:bCs w:val="0"/>
          <w:sz w:val="32"/>
          <w:szCs w:val="32"/>
          <w:lang w:val="en-US" w:eastAsia="zh-CN"/>
        </w:rPr>
        <w:t>注册会计师登录系统后，在左侧年检菜单下选择【注册会计师年检提请】功能进行年检提请。界面默认显示已提请年检记录。注册会计师可通过“年检年度”“审核状态”进行数据筛选。注册会计师点击【新建提请】按钮，跳转到完善信息界面。</w:t>
      </w:r>
    </w:p>
    <w:p w14:paraId="488C3B70">
      <w:pPr>
        <w:keepNext w:val="0"/>
        <w:keepLines w:val="0"/>
        <w:pageBreakBefore w:val="0"/>
        <w:widowControl w:val="0"/>
        <w:numPr>
          <w:ilvl w:val="0"/>
          <w:numId w:val="0"/>
        </w:numPr>
        <w:kinsoku/>
        <w:wordWrap/>
        <w:overflowPunct/>
        <w:topLinePunct w:val="0"/>
        <w:autoSpaceDE/>
        <w:autoSpaceDN/>
        <w:bidi w:val="0"/>
        <w:adjustRightInd/>
        <w:snapToGrid/>
        <w:spacing w:line="580" w:lineRule="exact"/>
        <w:jc w:val="both"/>
        <w:textAlignment w:val="auto"/>
        <w:rPr>
          <w:rFonts w:hint="eastAsia" w:ascii="仿宋_GB2312" w:hAnsi="仿宋_GB2312" w:eastAsia="仿宋_GB2312" w:cs="仿宋_GB2312"/>
          <w:b w:val="0"/>
          <w:bCs w:val="0"/>
          <w:sz w:val="32"/>
          <w:szCs w:val="32"/>
          <w:lang w:val="en-US" w:eastAsia="zh-CN"/>
        </w:rPr>
      </w:pPr>
      <w:r>
        <w:drawing>
          <wp:anchor distT="0" distB="0" distL="114300" distR="114300" simplePos="0" relativeHeight="251670528" behindDoc="1" locked="0" layoutInCell="1" allowOverlap="1">
            <wp:simplePos x="0" y="0"/>
            <wp:positionH relativeFrom="column">
              <wp:posOffset>248920</wp:posOffset>
            </wp:positionH>
            <wp:positionV relativeFrom="paragraph">
              <wp:posOffset>27940</wp:posOffset>
            </wp:positionV>
            <wp:extent cx="5533390" cy="1544955"/>
            <wp:effectExtent l="0" t="0" r="13970" b="9525"/>
            <wp:wrapTight wrapText="bothSides">
              <wp:wrapPolygon>
                <wp:start x="0" y="0"/>
                <wp:lineTo x="0" y="21307"/>
                <wp:lineTo x="21536" y="21307"/>
                <wp:lineTo x="21536" y="0"/>
                <wp:lineTo x="0" y="0"/>
              </wp:wrapPolygon>
            </wp:wrapTight>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4"/>
                    <a:stretch>
                      <a:fillRect/>
                    </a:stretch>
                  </pic:blipFill>
                  <pic:spPr>
                    <a:xfrm>
                      <a:off x="0" y="0"/>
                      <a:ext cx="5533390" cy="1544955"/>
                    </a:xfrm>
                    <a:prstGeom prst="rect">
                      <a:avLst/>
                    </a:prstGeom>
                    <a:noFill/>
                    <a:ln>
                      <a:noFill/>
                    </a:ln>
                  </pic:spPr>
                </pic:pic>
              </a:graphicData>
            </a:graphic>
          </wp:anchor>
        </w:drawing>
      </w:r>
    </w:p>
    <w:p w14:paraId="155EA8E4">
      <w:pPr>
        <w:keepNext w:val="0"/>
        <w:keepLines w:val="0"/>
        <w:pageBreakBefore w:val="0"/>
        <w:widowControl w:val="0"/>
        <w:numPr>
          <w:ilvl w:val="2"/>
          <w:numId w:val="1"/>
        </w:numPr>
        <w:kinsoku/>
        <w:wordWrap/>
        <w:overflowPunct/>
        <w:topLinePunct w:val="0"/>
        <w:autoSpaceDE/>
        <w:autoSpaceDN/>
        <w:bidi w:val="0"/>
        <w:adjustRightInd/>
        <w:snapToGrid/>
        <w:spacing w:line="580" w:lineRule="exact"/>
        <w:ind w:left="-23" w:leftChars="0" w:firstLine="643" w:firstLineChars="0"/>
        <w:jc w:val="both"/>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b w:val="0"/>
          <w:bCs w:val="0"/>
          <w:sz w:val="32"/>
          <w:szCs w:val="32"/>
          <w:lang w:val="en-US" w:eastAsia="zh-CN"/>
        </w:rPr>
        <w:t>注册会计师在信息完善界面需要根据系统提示填写相关信息，其中</w:t>
      </w:r>
      <w:r>
        <w:rPr>
          <w:rFonts w:hint="eastAsia" w:ascii="仿宋_GB2312" w:hAnsi="仿宋_GB2312" w:eastAsia="仿宋_GB2312" w:cs="仿宋_GB2312"/>
          <w:sz w:val="32"/>
          <w:szCs w:val="32"/>
          <w:lang w:val="en-US" w:eastAsia="zh-CN"/>
        </w:rPr>
        <w:t>带‘*’的为必填信息项。注册会计师在完善信息界面可点击【提请年检申请】按钮跳转至信息查看及材料上传界面。</w:t>
      </w:r>
      <w:r>
        <w:rPr>
          <w:rFonts w:hint="eastAsia" w:ascii="仿宋_GB2312" w:hAnsi="仿宋_GB2312" w:eastAsia="仿宋_GB2312" w:cs="仿宋_GB2312"/>
          <w:sz w:val="32"/>
          <w:szCs w:val="32"/>
          <w:highlight w:val="none"/>
          <w:lang w:val="en-US" w:eastAsia="zh-CN"/>
        </w:rPr>
        <w:t>注：本次年检需要完善个人信息，包括但不限于注册会计师本人手机号、邮箱、照片以及身份证号等相关信息的准确度，具体操作流程请查看本文件的“</w:t>
      </w:r>
      <w:r>
        <w:rPr>
          <w:rFonts w:hint="eastAsia" w:ascii="黑体" w:hAnsi="黑体" w:eastAsia="黑体" w:cs="黑体"/>
          <w:b w:val="0"/>
          <w:bCs w:val="0"/>
          <w:sz w:val="32"/>
          <w:szCs w:val="32"/>
          <w:highlight w:val="none"/>
          <w:lang w:val="en-US" w:eastAsia="zh-CN"/>
        </w:rPr>
        <w:t xml:space="preserve">三、系统操作手册 </w:t>
      </w:r>
      <w:r>
        <w:rPr>
          <w:rFonts w:hint="eastAsia" w:ascii="仿宋_GB2312" w:hAnsi="仿宋_GB2312" w:eastAsia="仿宋_GB2312" w:cs="仿宋_GB2312"/>
          <w:b/>
          <w:bCs w:val="0"/>
          <w:kern w:val="2"/>
          <w:sz w:val="32"/>
          <w:szCs w:val="32"/>
          <w:highlight w:val="none"/>
          <w:lang w:val="en-US" w:eastAsia="zh-CN" w:bidi="ar-SA"/>
        </w:rPr>
        <w:t>（一）注册会计师统一监管平台信息变更操作流程”</w:t>
      </w:r>
    </w:p>
    <w:p w14:paraId="53D77168">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left="620" w:leftChars="0"/>
        <w:jc w:val="both"/>
        <w:textAlignment w:val="auto"/>
        <w:rPr>
          <w:rFonts w:hint="eastAsia" w:ascii="仿宋_GB2312" w:hAnsi="仿宋_GB2312" w:eastAsia="仿宋_GB2312" w:cs="仿宋_GB2312"/>
          <w:sz w:val="32"/>
          <w:szCs w:val="32"/>
          <w:highlight w:val="yellow"/>
          <w:lang w:val="en-US" w:eastAsia="zh-CN"/>
        </w:rPr>
      </w:pPr>
    </w:p>
    <w:p w14:paraId="3AFDD374">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left="620" w:leftChars="0"/>
        <w:jc w:val="both"/>
        <w:textAlignment w:val="auto"/>
        <w:rPr>
          <w:rFonts w:hint="eastAsia" w:ascii="仿宋_GB2312" w:hAnsi="仿宋_GB2312" w:eastAsia="仿宋_GB2312" w:cs="仿宋_GB2312"/>
          <w:sz w:val="32"/>
          <w:szCs w:val="32"/>
          <w:highlight w:val="yellow"/>
          <w:lang w:val="en-US" w:eastAsia="zh-CN"/>
        </w:rPr>
      </w:pPr>
      <w:r>
        <w:drawing>
          <wp:anchor distT="0" distB="0" distL="114300" distR="114300" simplePos="0" relativeHeight="251672576" behindDoc="1" locked="0" layoutInCell="1" allowOverlap="1">
            <wp:simplePos x="0" y="0"/>
            <wp:positionH relativeFrom="column">
              <wp:posOffset>271780</wp:posOffset>
            </wp:positionH>
            <wp:positionV relativeFrom="paragraph">
              <wp:posOffset>21590</wp:posOffset>
            </wp:positionV>
            <wp:extent cx="5536565" cy="2639060"/>
            <wp:effectExtent l="0" t="0" r="10795" b="12700"/>
            <wp:wrapTight wrapText="bothSides">
              <wp:wrapPolygon>
                <wp:start x="0" y="0"/>
                <wp:lineTo x="0" y="21454"/>
                <wp:lineTo x="21523" y="21454"/>
                <wp:lineTo x="21523" y="0"/>
                <wp:lineTo x="0" y="0"/>
              </wp:wrapPolygon>
            </wp:wrapTight>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5"/>
                    <a:stretch>
                      <a:fillRect/>
                    </a:stretch>
                  </pic:blipFill>
                  <pic:spPr>
                    <a:xfrm>
                      <a:off x="0" y="0"/>
                      <a:ext cx="5536565" cy="2639060"/>
                    </a:xfrm>
                    <a:prstGeom prst="rect">
                      <a:avLst/>
                    </a:prstGeom>
                    <a:noFill/>
                    <a:ln>
                      <a:noFill/>
                    </a:ln>
                  </pic:spPr>
                </pic:pic>
              </a:graphicData>
            </a:graphic>
          </wp:anchor>
        </w:drawing>
      </w:r>
    </w:p>
    <w:p w14:paraId="4A7740E7">
      <w:pPr>
        <w:keepNext w:val="0"/>
        <w:keepLines w:val="0"/>
        <w:pageBreakBefore w:val="0"/>
        <w:widowControl w:val="0"/>
        <w:numPr>
          <w:ilvl w:val="2"/>
          <w:numId w:val="1"/>
        </w:numPr>
        <w:kinsoku/>
        <w:wordWrap/>
        <w:overflowPunct/>
        <w:topLinePunct w:val="0"/>
        <w:autoSpaceDE/>
        <w:autoSpaceDN/>
        <w:bidi w:val="0"/>
        <w:adjustRightInd/>
        <w:snapToGrid/>
        <w:spacing w:line="580" w:lineRule="exact"/>
        <w:ind w:left="-23" w:leftChars="0" w:firstLine="643" w:firstLineChars="0"/>
        <w:jc w:val="both"/>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u w:val="none"/>
          <w:lang w:val="en-US" w:eastAsia="zh-CN"/>
        </w:rPr>
        <w:t>在【辅助信息】注册会计师需要选择是否离/退休状态，当注册会计师为离休状态时需要上传离退休证明材料（即退休证或者是退休证明）。</w:t>
      </w:r>
    </w:p>
    <w:p w14:paraId="130F0278">
      <w:pPr>
        <w:keepNext w:val="0"/>
        <w:keepLines w:val="0"/>
        <w:pageBreakBefore w:val="0"/>
        <w:widowControl w:val="0"/>
        <w:numPr>
          <w:ilvl w:val="0"/>
          <w:numId w:val="0"/>
        </w:numPr>
        <w:kinsoku/>
        <w:wordWrap/>
        <w:overflowPunct/>
        <w:topLinePunct w:val="0"/>
        <w:autoSpaceDE/>
        <w:autoSpaceDN/>
        <w:bidi w:val="0"/>
        <w:adjustRightInd/>
        <w:snapToGrid/>
        <w:spacing w:line="580" w:lineRule="exact"/>
        <w:jc w:val="both"/>
        <w:textAlignment w:val="auto"/>
        <w:rPr>
          <w:rFonts w:hint="eastAsia" w:ascii="仿宋_GB2312" w:hAnsi="仿宋_GB2312" w:eastAsia="仿宋_GB2312" w:cs="仿宋_GB2312"/>
          <w:sz w:val="32"/>
          <w:szCs w:val="32"/>
          <w:lang w:val="en-US" w:eastAsia="zh-CN"/>
        </w:rPr>
      </w:pPr>
      <w:r>
        <w:drawing>
          <wp:anchor distT="0" distB="0" distL="114300" distR="114300" simplePos="0" relativeHeight="251671552" behindDoc="1" locked="0" layoutInCell="1" allowOverlap="1">
            <wp:simplePos x="0" y="0"/>
            <wp:positionH relativeFrom="column">
              <wp:posOffset>111125</wp:posOffset>
            </wp:positionH>
            <wp:positionV relativeFrom="paragraph">
              <wp:posOffset>158750</wp:posOffset>
            </wp:positionV>
            <wp:extent cx="5544185" cy="2322830"/>
            <wp:effectExtent l="0" t="0" r="3175" b="8890"/>
            <wp:wrapTight wrapText="bothSides">
              <wp:wrapPolygon>
                <wp:start x="0" y="0"/>
                <wp:lineTo x="0" y="21399"/>
                <wp:lineTo x="21553" y="21399"/>
                <wp:lineTo x="21553" y="0"/>
                <wp:lineTo x="0" y="0"/>
              </wp:wrapPolygon>
            </wp:wrapTight>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6"/>
                    <a:stretch>
                      <a:fillRect/>
                    </a:stretch>
                  </pic:blipFill>
                  <pic:spPr>
                    <a:xfrm>
                      <a:off x="0" y="0"/>
                      <a:ext cx="5544185" cy="2322830"/>
                    </a:xfrm>
                    <a:prstGeom prst="rect">
                      <a:avLst/>
                    </a:prstGeom>
                    <a:noFill/>
                    <a:ln>
                      <a:noFill/>
                    </a:ln>
                  </pic:spPr>
                </pic:pic>
              </a:graphicData>
            </a:graphic>
          </wp:anchor>
        </w:drawing>
      </w:r>
    </w:p>
    <w:p w14:paraId="22A42A4C">
      <w:pPr>
        <w:keepNext w:val="0"/>
        <w:keepLines w:val="0"/>
        <w:pageBreakBefore w:val="0"/>
        <w:widowControl w:val="0"/>
        <w:numPr>
          <w:ilvl w:val="2"/>
          <w:numId w:val="1"/>
        </w:numPr>
        <w:kinsoku/>
        <w:wordWrap/>
        <w:overflowPunct/>
        <w:topLinePunct w:val="0"/>
        <w:autoSpaceDE/>
        <w:autoSpaceDN/>
        <w:bidi w:val="0"/>
        <w:adjustRightInd/>
        <w:snapToGrid/>
        <w:spacing w:line="580" w:lineRule="exact"/>
        <w:ind w:left="-23" w:leftChars="0" w:firstLine="643" w:firstLineChars="0"/>
        <w:jc w:val="both"/>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val="0"/>
          <w:bCs w:val="0"/>
          <w:sz w:val="32"/>
          <w:szCs w:val="32"/>
          <w:lang w:val="en-US" w:eastAsia="zh-CN"/>
        </w:rPr>
        <w:t>在【上传材料】注册会计师需要上传《资料清单》中“</w:t>
      </w:r>
      <w:r>
        <w:rPr>
          <w:rFonts w:hint="eastAsia" w:ascii="黑体" w:hAnsi="黑体" w:eastAsia="黑体" w:cs="黑体"/>
          <w:sz w:val="32"/>
          <w:szCs w:val="32"/>
          <w:lang w:val="en-US" w:eastAsia="zh-CN"/>
        </w:rPr>
        <w:t>二、注册会计师提供材料</w:t>
      </w:r>
      <w:r>
        <w:rPr>
          <w:rFonts w:hint="eastAsia" w:ascii="仿宋_GB2312" w:hAnsi="仿宋_GB2312" w:eastAsia="仿宋_GB2312" w:cs="仿宋_GB2312"/>
          <w:b w:val="0"/>
          <w:bCs w:val="0"/>
          <w:sz w:val="32"/>
          <w:szCs w:val="32"/>
          <w:lang w:val="en-US" w:eastAsia="zh-CN"/>
        </w:rPr>
        <w:t>”所列示的材料。</w:t>
      </w:r>
    </w:p>
    <w:p w14:paraId="43CA583D">
      <w:pPr>
        <w:keepNext w:val="0"/>
        <w:keepLines w:val="0"/>
        <w:pageBreakBefore w:val="0"/>
        <w:widowControl w:val="0"/>
        <w:numPr>
          <w:ilvl w:val="0"/>
          <w:numId w:val="0"/>
        </w:numPr>
        <w:kinsoku/>
        <w:wordWrap/>
        <w:overflowPunct/>
        <w:topLinePunct w:val="0"/>
        <w:autoSpaceDE/>
        <w:autoSpaceDN/>
        <w:bidi w:val="0"/>
        <w:adjustRightInd/>
        <w:snapToGrid/>
        <w:spacing w:line="580" w:lineRule="exact"/>
        <w:jc w:val="both"/>
        <w:textAlignment w:val="auto"/>
        <w:rPr>
          <w:rFonts w:hint="eastAsia" w:ascii="仿宋_GB2312" w:hAnsi="仿宋_GB2312" w:eastAsia="仿宋_GB2312" w:cs="仿宋_GB2312"/>
          <w:b w:val="0"/>
          <w:bCs w:val="0"/>
          <w:sz w:val="32"/>
          <w:szCs w:val="32"/>
          <w:lang w:val="en-US" w:eastAsia="zh-CN"/>
        </w:rPr>
      </w:pPr>
    </w:p>
    <w:p w14:paraId="2EA6E958">
      <w:pPr>
        <w:keepNext w:val="0"/>
        <w:keepLines w:val="0"/>
        <w:pageBreakBefore w:val="0"/>
        <w:widowControl w:val="0"/>
        <w:numPr>
          <w:ilvl w:val="0"/>
          <w:numId w:val="0"/>
        </w:numPr>
        <w:kinsoku/>
        <w:wordWrap/>
        <w:overflowPunct/>
        <w:topLinePunct w:val="0"/>
        <w:autoSpaceDE/>
        <w:autoSpaceDN/>
        <w:bidi w:val="0"/>
        <w:adjustRightInd/>
        <w:snapToGrid/>
        <w:spacing w:line="580" w:lineRule="exact"/>
        <w:jc w:val="both"/>
        <w:textAlignment w:val="auto"/>
        <w:rPr>
          <w:rFonts w:hint="eastAsia" w:ascii="仿宋_GB2312" w:hAnsi="仿宋_GB2312" w:eastAsia="仿宋_GB2312" w:cs="仿宋_GB2312"/>
          <w:b w:val="0"/>
          <w:bCs w:val="0"/>
          <w:sz w:val="32"/>
          <w:szCs w:val="32"/>
          <w:lang w:val="en-US" w:eastAsia="zh-CN"/>
        </w:rPr>
      </w:pPr>
      <w:r>
        <w:drawing>
          <wp:anchor distT="0" distB="0" distL="114300" distR="114300" simplePos="0" relativeHeight="251669504" behindDoc="1" locked="0" layoutInCell="1" allowOverlap="1">
            <wp:simplePos x="0" y="0"/>
            <wp:positionH relativeFrom="column">
              <wp:posOffset>314960</wp:posOffset>
            </wp:positionH>
            <wp:positionV relativeFrom="paragraph">
              <wp:posOffset>166370</wp:posOffset>
            </wp:positionV>
            <wp:extent cx="5123180" cy="2585085"/>
            <wp:effectExtent l="0" t="0" r="12700" b="5715"/>
            <wp:wrapTight wrapText="bothSides">
              <wp:wrapPolygon>
                <wp:start x="0" y="0"/>
                <wp:lineTo x="0" y="21520"/>
                <wp:lineTo x="21525" y="21520"/>
                <wp:lineTo x="21525" y="0"/>
                <wp:lineTo x="0" y="0"/>
              </wp:wrapPolygon>
            </wp:wrapTight>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7"/>
                    <a:stretch>
                      <a:fillRect/>
                    </a:stretch>
                  </pic:blipFill>
                  <pic:spPr>
                    <a:xfrm>
                      <a:off x="0" y="0"/>
                      <a:ext cx="5123180" cy="2585085"/>
                    </a:xfrm>
                    <a:prstGeom prst="rect">
                      <a:avLst/>
                    </a:prstGeom>
                    <a:noFill/>
                    <a:ln>
                      <a:noFill/>
                    </a:ln>
                  </pic:spPr>
                </pic:pic>
              </a:graphicData>
            </a:graphic>
          </wp:anchor>
        </w:drawing>
      </w:r>
    </w:p>
    <w:p w14:paraId="2A8B5CB4">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3" w:firstLineChars="200"/>
        <w:jc w:val="both"/>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特别提示：在【上传材料】处，需等待文件上传完成后再进行下一步操作</w:t>
      </w:r>
      <w:r>
        <w:rPr>
          <w:rFonts w:hint="eastAsia" w:ascii="仿宋_GB2312" w:hAnsi="仿宋_GB2312" w:eastAsia="仿宋_GB2312" w:cs="仿宋_GB2312"/>
          <w:b w:val="0"/>
          <w:bCs w:val="0"/>
          <w:sz w:val="32"/>
          <w:szCs w:val="32"/>
          <w:lang w:val="en-US" w:eastAsia="zh-CN"/>
        </w:rPr>
        <w:t>（下左图：已完成上传的文件状态；下右图：未完成上传的文件状态）</w:t>
      </w:r>
      <w:r>
        <w:rPr>
          <w:rFonts w:hint="eastAsia" w:ascii="仿宋_GB2312" w:hAnsi="仿宋_GB2312" w:eastAsia="仿宋_GB2312" w:cs="仿宋_GB2312"/>
          <w:b/>
          <w:bCs/>
          <w:sz w:val="32"/>
          <w:szCs w:val="32"/>
          <w:lang w:val="en-US" w:eastAsia="zh-CN"/>
        </w:rPr>
        <w:t>。</w:t>
      </w:r>
    </w:p>
    <w:p w14:paraId="76FEB1C3">
      <w:pPr>
        <w:keepNext w:val="0"/>
        <w:keepLines w:val="0"/>
        <w:pageBreakBefore w:val="0"/>
        <w:widowControl w:val="0"/>
        <w:numPr>
          <w:ilvl w:val="0"/>
          <w:numId w:val="0"/>
        </w:numPr>
        <w:kinsoku/>
        <w:wordWrap/>
        <w:overflowPunct/>
        <w:topLinePunct w:val="0"/>
        <w:autoSpaceDE/>
        <w:autoSpaceDN/>
        <w:bidi w:val="0"/>
        <w:adjustRightInd/>
        <w:snapToGrid/>
        <w:spacing w:line="580" w:lineRule="exact"/>
        <w:jc w:val="both"/>
        <w:textAlignment w:val="auto"/>
        <w:rPr>
          <w:rFonts w:hint="eastAsia" w:ascii="仿宋_GB2312" w:hAnsi="仿宋_GB2312" w:eastAsia="仿宋_GB2312" w:cs="仿宋_GB2312"/>
          <w:b w:val="0"/>
          <w:bCs w:val="0"/>
          <w:sz w:val="32"/>
          <w:szCs w:val="32"/>
          <w:lang w:val="en-US" w:eastAsia="zh-CN"/>
        </w:rPr>
      </w:pPr>
      <w:r>
        <w:drawing>
          <wp:anchor distT="0" distB="0" distL="114300" distR="114300" simplePos="0" relativeHeight="251674624" behindDoc="1" locked="0" layoutInCell="1" allowOverlap="1">
            <wp:simplePos x="0" y="0"/>
            <wp:positionH relativeFrom="column">
              <wp:posOffset>114300</wp:posOffset>
            </wp:positionH>
            <wp:positionV relativeFrom="paragraph">
              <wp:posOffset>55880</wp:posOffset>
            </wp:positionV>
            <wp:extent cx="2316480" cy="1447165"/>
            <wp:effectExtent l="0" t="0" r="0" b="635"/>
            <wp:wrapTight wrapText="bothSides">
              <wp:wrapPolygon>
                <wp:start x="1137" y="0"/>
                <wp:lineTo x="0" y="1365"/>
                <wp:lineTo x="0" y="20245"/>
                <wp:lineTo x="1137" y="21382"/>
                <wp:lineTo x="20321" y="21382"/>
                <wp:lineTo x="21458" y="20245"/>
                <wp:lineTo x="21458" y="1365"/>
                <wp:lineTo x="20321" y="0"/>
                <wp:lineTo x="1137" y="0"/>
              </wp:wrapPolygon>
            </wp:wrapTight>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18"/>
                    <a:stretch>
                      <a:fillRect/>
                    </a:stretch>
                  </pic:blipFill>
                  <pic:spPr>
                    <a:xfrm>
                      <a:off x="0" y="0"/>
                      <a:ext cx="2316480" cy="1447165"/>
                    </a:xfrm>
                    <a:prstGeom prst="roundRect">
                      <a:avLst/>
                    </a:prstGeom>
                    <a:noFill/>
                    <a:ln>
                      <a:noFill/>
                    </a:ln>
                  </pic:spPr>
                </pic:pic>
              </a:graphicData>
            </a:graphic>
          </wp:anchor>
        </w:drawing>
      </w:r>
      <w:r>
        <w:drawing>
          <wp:anchor distT="0" distB="0" distL="114300" distR="114300" simplePos="0" relativeHeight="251673600" behindDoc="1" locked="0" layoutInCell="1" allowOverlap="1">
            <wp:simplePos x="0" y="0"/>
            <wp:positionH relativeFrom="column">
              <wp:posOffset>2999740</wp:posOffset>
            </wp:positionH>
            <wp:positionV relativeFrom="paragraph">
              <wp:posOffset>43815</wp:posOffset>
            </wp:positionV>
            <wp:extent cx="2500630" cy="1295400"/>
            <wp:effectExtent l="0" t="0" r="13970" b="0"/>
            <wp:wrapTight wrapText="bothSides">
              <wp:wrapPolygon>
                <wp:start x="0" y="0"/>
                <wp:lineTo x="0" y="21346"/>
                <wp:lineTo x="21457" y="21346"/>
                <wp:lineTo x="21457" y="0"/>
                <wp:lineTo x="0" y="0"/>
              </wp:wrapPolygon>
            </wp:wrapTight>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19"/>
                    <a:stretch>
                      <a:fillRect/>
                    </a:stretch>
                  </pic:blipFill>
                  <pic:spPr>
                    <a:xfrm>
                      <a:off x="0" y="0"/>
                      <a:ext cx="2500630" cy="1295400"/>
                    </a:xfrm>
                    <a:prstGeom prst="rect">
                      <a:avLst/>
                    </a:prstGeom>
                    <a:noFill/>
                    <a:ln>
                      <a:noFill/>
                    </a:ln>
                  </pic:spPr>
                </pic:pic>
              </a:graphicData>
            </a:graphic>
          </wp:anchor>
        </w:drawing>
      </w:r>
    </w:p>
    <w:p w14:paraId="3DE3E6BB">
      <w:pPr>
        <w:keepNext w:val="0"/>
        <w:keepLines w:val="0"/>
        <w:pageBreakBefore w:val="0"/>
        <w:widowControl w:val="0"/>
        <w:numPr>
          <w:ilvl w:val="0"/>
          <w:numId w:val="0"/>
        </w:numPr>
        <w:kinsoku/>
        <w:wordWrap/>
        <w:overflowPunct/>
        <w:topLinePunct w:val="0"/>
        <w:autoSpaceDE/>
        <w:autoSpaceDN/>
        <w:bidi w:val="0"/>
        <w:adjustRightInd/>
        <w:snapToGrid/>
        <w:spacing w:line="580" w:lineRule="exact"/>
        <w:jc w:val="both"/>
        <w:textAlignment w:val="auto"/>
        <w:rPr>
          <w:rFonts w:hint="eastAsia" w:ascii="仿宋_GB2312" w:hAnsi="仿宋_GB2312" w:eastAsia="仿宋_GB2312" w:cs="仿宋_GB2312"/>
          <w:b w:val="0"/>
          <w:bCs w:val="0"/>
          <w:sz w:val="32"/>
          <w:szCs w:val="32"/>
          <w:lang w:val="en-US" w:eastAsia="zh-CN"/>
        </w:rPr>
      </w:pPr>
    </w:p>
    <w:p w14:paraId="76B71CB1">
      <w:pPr>
        <w:keepNext w:val="0"/>
        <w:keepLines w:val="0"/>
        <w:pageBreakBefore w:val="0"/>
        <w:widowControl w:val="0"/>
        <w:numPr>
          <w:ilvl w:val="0"/>
          <w:numId w:val="0"/>
        </w:numPr>
        <w:kinsoku/>
        <w:wordWrap/>
        <w:overflowPunct/>
        <w:topLinePunct w:val="0"/>
        <w:autoSpaceDE/>
        <w:autoSpaceDN/>
        <w:bidi w:val="0"/>
        <w:adjustRightInd/>
        <w:snapToGrid/>
        <w:spacing w:line="580" w:lineRule="exact"/>
        <w:jc w:val="both"/>
        <w:textAlignment w:val="auto"/>
        <w:rPr>
          <w:rFonts w:hint="eastAsia" w:ascii="仿宋_GB2312" w:hAnsi="仿宋_GB2312" w:eastAsia="仿宋_GB2312" w:cs="仿宋_GB2312"/>
          <w:b w:val="0"/>
          <w:bCs w:val="0"/>
          <w:sz w:val="32"/>
          <w:szCs w:val="32"/>
          <w:lang w:val="en-US" w:eastAsia="zh-CN"/>
        </w:rPr>
      </w:pPr>
    </w:p>
    <w:p w14:paraId="46DA9D92">
      <w:pPr>
        <w:keepNext w:val="0"/>
        <w:keepLines w:val="0"/>
        <w:pageBreakBefore w:val="0"/>
        <w:widowControl w:val="0"/>
        <w:numPr>
          <w:ilvl w:val="0"/>
          <w:numId w:val="0"/>
        </w:numPr>
        <w:kinsoku/>
        <w:wordWrap/>
        <w:overflowPunct/>
        <w:topLinePunct w:val="0"/>
        <w:autoSpaceDE/>
        <w:autoSpaceDN/>
        <w:bidi w:val="0"/>
        <w:adjustRightInd/>
        <w:snapToGrid/>
        <w:spacing w:line="580" w:lineRule="exact"/>
        <w:jc w:val="both"/>
        <w:textAlignment w:val="auto"/>
        <w:rPr>
          <w:rFonts w:hint="eastAsia" w:ascii="仿宋_GB2312" w:hAnsi="仿宋_GB2312" w:eastAsia="仿宋_GB2312" w:cs="仿宋_GB2312"/>
          <w:b w:val="0"/>
          <w:bCs w:val="0"/>
          <w:sz w:val="32"/>
          <w:szCs w:val="32"/>
          <w:lang w:val="en-US" w:eastAsia="zh-CN"/>
        </w:rPr>
      </w:pPr>
    </w:p>
    <w:p w14:paraId="29A6CF7C">
      <w:pPr>
        <w:keepNext w:val="0"/>
        <w:keepLines w:val="0"/>
        <w:pageBreakBefore w:val="0"/>
        <w:widowControl w:val="0"/>
        <w:numPr>
          <w:ilvl w:val="2"/>
          <w:numId w:val="1"/>
        </w:numPr>
        <w:kinsoku/>
        <w:wordWrap/>
        <w:overflowPunct/>
        <w:topLinePunct w:val="0"/>
        <w:autoSpaceDE/>
        <w:autoSpaceDN/>
        <w:bidi w:val="0"/>
        <w:adjustRightInd/>
        <w:snapToGrid/>
        <w:spacing w:line="580" w:lineRule="exact"/>
        <w:ind w:left="-23" w:leftChars="0" w:firstLine="643" w:firstLineChars="0"/>
        <w:jc w:val="both"/>
        <w:textAlignment w:val="auto"/>
        <w:rPr>
          <w:rFonts w:hint="eastAsia" w:ascii="仿宋_GB2312" w:hAnsi="仿宋_GB2312" w:eastAsia="仿宋_GB2312" w:cs="仿宋_GB2312"/>
          <w:b w:val="0"/>
          <w:bCs w:val="0"/>
          <w:sz w:val="32"/>
          <w:szCs w:val="32"/>
          <w:lang w:val="en-US" w:eastAsia="zh-CN"/>
        </w:rPr>
      </w:pPr>
      <w:r>
        <w:drawing>
          <wp:anchor distT="0" distB="0" distL="114300" distR="114300" simplePos="0" relativeHeight="251675648" behindDoc="0" locked="0" layoutInCell="1" allowOverlap="1">
            <wp:simplePos x="0" y="0"/>
            <wp:positionH relativeFrom="column">
              <wp:posOffset>27940</wp:posOffset>
            </wp:positionH>
            <wp:positionV relativeFrom="paragraph">
              <wp:posOffset>1613535</wp:posOffset>
            </wp:positionV>
            <wp:extent cx="6148705" cy="410210"/>
            <wp:effectExtent l="0" t="0" r="8255" b="1270"/>
            <wp:wrapSquare wrapText="bothSides"/>
            <wp:docPr id="12" name="图片 6"/>
            <wp:cNvGraphicFramePr/>
            <a:graphic xmlns:a="http://schemas.openxmlformats.org/drawingml/2006/main">
              <a:graphicData uri="http://schemas.openxmlformats.org/drawingml/2006/picture">
                <pic:pic xmlns:pic="http://schemas.openxmlformats.org/drawingml/2006/picture">
                  <pic:nvPicPr>
                    <pic:cNvPr id="12" name="图片 6"/>
                    <pic:cNvPicPr/>
                  </pic:nvPicPr>
                  <pic:blipFill>
                    <a:blip r:embed="rId20"/>
                    <a:stretch>
                      <a:fillRect/>
                    </a:stretch>
                  </pic:blipFill>
                  <pic:spPr>
                    <a:xfrm>
                      <a:off x="0" y="0"/>
                      <a:ext cx="6148705" cy="410210"/>
                    </a:xfrm>
                    <a:prstGeom prst="rect">
                      <a:avLst/>
                    </a:prstGeom>
                    <a:noFill/>
                    <a:ln>
                      <a:noFill/>
                    </a:ln>
                  </pic:spPr>
                </pic:pic>
              </a:graphicData>
            </a:graphic>
          </wp:anchor>
        </w:drawing>
      </w:r>
      <w:r>
        <w:rPr>
          <w:rFonts w:hint="eastAsia" w:ascii="仿宋_GB2312" w:hAnsi="仿宋_GB2312" w:eastAsia="仿宋_GB2312" w:cs="仿宋_GB2312"/>
          <w:b w:val="0"/>
          <w:bCs w:val="0"/>
          <w:sz w:val="32"/>
          <w:szCs w:val="32"/>
          <w:lang w:val="en-US" w:eastAsia="zh-CN"/>
        </w:rPr>
        <w:t>材料上传完成后注册会计师可点击【确认提请】按钮弹出年检确认申请界面点击【确定】完成申请，点击【取消】按钮可取消申请。完成申请后弹出提请成功界面，需等待事务所审批。</w:t>
      </w:r>
    </w:p>
    <w:p w14:paraId="5643B670">
      <w:pPr>
        <w:keepNext w:val="0"/>
        <w:keepLines w:val="0"/>
        <w:pageBreakBefore w:val="0"/>
        <w:widowControl w:val="0"/>
        <w:numPr>
          <w:ilvl w:val="1"/>
          <w:numId w:val="1"/>
        </w:numPr>
        <w:tabs>
          <w:tab w:val="left" w:pos="3527"/>
        </w:tabs>
        <w:kinsoku/>
        <w:wordWrap/>
        <w:overflowPunct/>
        <w:topLinePunct w:val="0"/>
        <w:autoSpaceDE/>
        <w:autoSpaceDN/>
        <w:bidi w:val="0"/>
        <w:adjustRightInd/>
        <w:snapToGrid/>
        <w:spacing w:line="580" w:lineRule="exact"/>
        <w:ind w:firstLine="640" w:firstLineChars="200"/>
        <w:jc w:val="both"/>
        <w:textAlignment w:val="auto"/>
        <w:rPr>
          <w:rFonts w:hint="eastAsia" w:ascii="楷体_GB2312" w:hAnsi="楷体_GB2312" w:eastAsia="楷体_GB2312" w:cs="楷体_GB2312"/>
          <w:b w:val="0"/>
          <w:bCs w:val="0"/>
          <w:sz w:val="32"/>
          <w:szCs w:val="32"/>
          <w:lang w:val="en-US" w:eastAsia="zh-CN"/>
        </w:rPr>
      </w:pPr>
      <w:r>
        <w:rPr>
          <w:rFonts w:hint="eastAsia" w:ascii="楷体_GB2312" w:hAnsi="楷体_GB2312" w:eastAsia="楷体_GB2312" w:cs="楷体_GB2312"/>
          <w:b w:val="0"/>
          <w:bCs w:val="0"/>
          <w:sz w:val="32"/>
          <w:szCs w:val="32"/>
          <w:lang w:val="en-US" w:eastAsia="zh-CN"/>
        </w:rPr>
        <w:t>事务所操作</w:t>
      </w:r>
    </w:p>
    <w:p w14:paraId="1B8320C8">
      <w:pPr>
        <w:keepNext w:val="0"/>
        <w:keepLines w:val="0"/>
        <w:pageBreakBefore w:val="0"/>
        <w:widowControl w:val="0"/>
        <w:numPr>
          <w:ilvl w:val="2"/>
          <w:numId w:val="1"/>
        </w:numPr>
        <w:tabs>
          <w:tab w:val="left" w:pos="3527"/>
        </w:tabs>
        <w:kinsoku/>
        <w:wordWrap/>
        <w:overflowPunct/>
        <w:topLinePunct w:val="0"/>
        <w:autoSpaceDE/>
        <w:autoSpaceDN/>
        <w:bidi w:val="0"/>
        <w:adjustRightInd/>
        <w:snapToGrid/>
        <w:spacing w:line="580" w:lineRule="exact"/>
        <w:ind w:left="-10" w:leftChars="0" w:firstLine="640" w:firstLineChars="0"/>
        <w:jc w:val="both"/>
        <w:textAlignment w:val="auto"/>
        <w:rPr>
          <w:rFonts w:hint="eastAsia" w:ascii="楷体_GB2312" w:hAnsi="楷体_GB2312" w:eastAsia="楷体_GB2312" w:cs="楷体_GB2312"/>
          <w:b w:val="0"/>
          <w:bCs w:val="0"/>
          <w:sz w:val="32"/>
          <w:szCs w:val="32"/>
          <w:lang w:val="en-US" w:eastAsia="zh-CN"/>
        </w:rPr>
      </w:pPr>
      <w:r>
        <w:rPr>
          <w:rFonts w:hint="eastAsia" w:ascii="仿宋_GB2312" w:hAnsi="仿宋_GB2312" w:eastAsia="仿宋_GB2312" w:cs="仿宋_GB2312"/>
          <w:sz w:val="32"/>
          <w:szCs w:val="32"/>
          <w:lang w:eastAsia="zh-CN"/>
        </w:rPr>
        <w:t>在系统登录页面，用户类型选择“会计师事务所”，用户名为会计师事务所证书编号，输入密码，登录系统</w:t>
      </w:r>
      <w:r>
        <w:rPr>
          <w:rFonts w:hint="eastAsia" w:ascii="仿宋_GB2312" w:hAnsi="仿宋_GB2312" w:eastAsia="仿宋_GB2312" w:cs="仿宋_GB2312"/>
          <w:sz w:val="32"/>
          <w:szCs w:val="32"/>
          <w:lang w:val="en-US" w:eastAsia="zh-CN"/>
        </w:rPr>
        <w:t>（如果忘记密码，需要联系中注协信息技术部：010-88250337/0338）</w:t>
      </w:r>
      <w:r>
        <w:rPr>
          <w:rFonts w:hint="eastAsia" w:ascii="仿宋_GB2312" w:hAnsi="仿宋_GB2312" w:eastAsia="仿宋_GB2312" w:cs="仿宋_GB2312"/>
          <w:sz w:val="32"/>
          <w:szCs w:val="32"/>
          <w:lang w:eastAsia="zh-CN"/>
        </w:rPr>
        <w:t>。</w:t>
      </w:r>
    </w:p>
    <w:p w14:paraId="2DEE0526">
      <w:pPr>
        <w:keepNext w:val="0"/>
        <w:keepLines w:val="0"/>
        <w:pageBreakBefore w:val="0"/>
        <w:widowControl w:val="0"/>
        <w:numPr>
          <w:ilvl w:val="0"/>
          <w:numId w:val="0"/>
        </w:numPr>
        <w:tabs>
          <w:tab w:val="left" w:pos="3527"/>
        </w:tabs>
        <w:kinsoku/>
        <w:wordWrap/>
        <w:overflowPunct/>
        <w:topLinePunct w:val="0"/>
        <w:autoSpaceDE/>
        <w:autoSpaceDN/>
        <w:bidi w:val="0"/>
        <w:adjustRightInd/>
        <w:snapToGrid/>
        <w:spacing w:line="580" w:lineRule="exact"/>
        <w:jc w:val="both"/>
        <w:textAlignment w:val="auto"/>
        <w:rPr>
          <w:rFonts w:hint="eastAsia" w:ascii="楷体_GB2312" w:hAnsi="楷体_GB2312" w:eastAsia="楷体_GB2312" w:cs="楷体_GB2312"/>
          <w:b w:val="0"/>
          <w:bCs w:val="0"/>
          <w:sz w:val="32"/>
          <w:szCs w:val="32"/>
          <w:lang w:val="en-US" w:eastAsia="zh-CN"/>
        </w:rPr>
      </w:pPr>
      <w:r>
        <w:rPr>
          <w:rFonts w:hint="eastAsia" w:ascii="仿宋_GB2312" w:hAnsi="仿宋_GB2312" w:eastAsia="仿宋_GB2312" w:cs="仿宋_GB2312"/>
          <w:sz w:val="32"/>
          <w:szCs w:val="32"/>
        </w:rPr>
        <w:drawing>
          <wp:anchor distT="0" distB="0" distL="114300" distR="114300" simplePos="0" relativeHeight="251664384" behindDoc="0" locked="0" layoutInCell="1" allowOverlap="1">
            <wp:simplePos x="0" y="0"/>
            <wp:positionH relativeFrom="column">
              <wp:posOffset>-51435</wp:posOffset>
            </wp:positionH>
            <wp:positionV relativeFrom="paragraph">
              <wp:posOffset>79375</wp:posOffset>
            </wp:positionV>
            <wp:extent cx="5377815" cy="1793875"/>
            <wp:effectExtent l="0" t="0" r="1905" b="4445"/>
            <wp:wrapSquare wrapText="bothSides"/>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1"/>
                    <a:srcRect t="10825" b="24785"/>
                    <a:stretch>
                      <a:fillRect/>
                    </a:stretch>
                  </pic:blipFill>
                  <pic:spPr>
                    <a:xfrm>
                      <a:off x="0" y="0"/>
                      <a:ext cx="5377815" cy="1793875"/>
                    </a:xfrm>
                    <a:prstGeom prst="rect">
                      <a:avLst/>
                    </a:prstGeom>
                    <a:noFill/>
                    <a:ln>
                      <a:noFill/>
                    </a:ln>
                  </pic:spPr>
                </pic:pic>
              </a:graphicData>
            </a:graphic>
          </wp:anchor>
        </w:drawing>
      </w:r>
    </w:p>
    <w:p w14:paraId="69609B9D">
      <w:pPr>
        <w:keepNext w:val="0"/>
        <w:keepLines w:val="0"/>
        <w:pageBreakBefore w:val="0"/>
        <w:widowControl w:val="0"/>
        <w:numPr>
          <w:ilvl w:val="2"/>
          <w:numId w:val="1"/>
        </w:numPr>
        <w:tabs>
          <w:tab w:val="left" w:pos="3527"/>
        </w:tabs>
        <w:kinsoku/>
        <w:wordWrap/>
        <w:overflowPunct/>
        <w:topLinePunct w:val="0"/>
        <w:autoSpaceDE/>
        <w:autoSpaceDN/>
        <w:bidi w:val="0"/>
        <w:adjustRightInd/>
        <w:snapToGrid/>
        <w:spacing w:line="580" w:lineRule="exact"/>
        <w:ind w:left="-10" w:leftChars="0" w:firstLine="640" w:firstLineChars="0"/>
        <w:jc w:val="both"/>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val="0"/>
          <w:bCs w:val="0"/>
          <w:sz w:val="32"/>
          <w:szCs w:val="32"/>
          <w:lang w:val="en-US" w:eastAsia="zh-CN"/>
        </w:rPr>
        <w:t>事务所年检年度首次进行年检审核时需更新事务所基本信息，根据系统提示点击【点击完善】按钮跳转到事务所基本信息更新界面，事务所未更新信息时直接审核注师信息会提示事务所进行信息完善。信息更新完成后点击【保存】按钮保存已更新信息（注：如果无需更新信息直接点击【保存】按钮即可），点击【关闭】按钮关闭信息更新界面。（注：信息完善时带‘*’的为必填信息项）</w:t>
      </w:r>
    </w:p>
    <w:p w14:paraId="1CBD023B">
      <w:pPr>
        <w:keepNext w:val="0"/>
        <w:keepLines w:val="0"/>
        <w:pageBreakBefore w:val="0"/>
        <w:widowControl w:val="0"/>
        <w:numPr>
          <w:ilvl w:val="0"/>
          <w:numId w:val="0"/>
        </w:numPr>
        <w:tabs>
          <w:tab w:val="left" w:pos="3527"/>
        </w:tabs>
        <w:kinsoku/>
        <w:wordWrap/>
        <w:overflowPunct/>
        <w:topLinePunct w:val="0"/>
        <w:autoSpaceDE/>
        <w:autoSpaceDN/>
        <w:bidi w:val="0"/>
        <w:adjustRightInd/>
        <w:snapToGrid/>
        <w:spacing w:line="580" w:lineRule="exact"/>
        <w:ind w:left="630" w:leftChars="0"/>
        <w:jc w:val="both"/>
        <w:textAlignment w:val="auto"/>
        <w:rPr>
          <w:rFonts w:hint="eastAsia" w:ascii="仿宋_GB2312" w:hAnsi="仿宋_GB2312" w:eastAsia="仿宋_GB2312" w:cs="仿宋_GB2312"/>
          <w:b w:val="0"/>
          <w:bCs w:val="0"/>
          <w:sz w:val="32"/>
          <w:szCs w:val="32"/>
          <w:lang w:val="en-US" w:eastAsia="zh-CN"/>
        </w:rPr>
      </w:pPr>
      <w:r>
        <w:drawing>
          <wp:anchor distT="0" distB="0" distL="114300" distR="114300" simplePos="0" relativeHeight="251676672" behindDoc="0" locked="0" layoutInCell="1" allowOverlap="1">
            <wp:simplePos x="0" y="0"/>
            <wp:positionH relativeFrom="column">
              <wp:posOffset>119380</wp:posOffset>
            </wp:positionH>
            <wp:positionV relativeFrom="paragraph">
              <wp:posOffset>228600</wp:posOffset>
            </wp:positionV>
            <wp:extent cx="5542915" cy="657860"/>
            <wp:effectExtent l="0" t="0" r="4445" b="12700"/>
            <wp:wrapSquare wrapText="bothSides"/>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22"/>
                    <a:stretch>
                      <a:fillRect/>
                    </a:stretch>
                  </pic:blipFill>
                  <pic:spPr>
                    <a:xfrm>
                      <a:off x="0" y="0"/>
                      <a:ext cx="5542915" cy="657860"/>
                    </a:xfrm>
                    <a:prstGeom prst="rect">
                      <a:avLst/>
                    </a:prstGeom>
                    <a:noFill/>
                    <a:ln>
                      <a:noFill/>
                    </a:ln>
                  </pic:spPr>
                </pic:pic>
              </a:graphicData>
            </a:graphic>
          </wp:anchor>
        </w:drawing>
      </w:r>
    </w:p>
    <w:p w14:paraId="0DF0C360">
      <w:pPr>
        <w:keepNext w:val="0"/>
        <w:keepLines w:val="0"/>
        <w:pageBreakBefore w:val="0"/>
        <w:widowControl w:val="0"/>
        <w:numPr>
          <w:ilvl w:val="2"/>
          <w:numId w:val="1"/>
        </w:numPr>
        <w:tabs>
          <w:tab w:val="left" w:pos="3527"/>
        </w:tabs>
        <w:kinsoku/>
        <w:wordWrap/>
        <w:overflowPunct/>
        <w:topLinePunct w:val="0"/>
        <w:autoSpaceDE/>
        <w:autoSpaceDN/>
        <w:bidi w:val="0"/>
        <w:adjustRightInd/>
        <w:snapToGrid/>
        <w:spacing w:line="580" w:lineRule="exact"/>
        <w:ind w:left="-10" w:leftChars="0" w:firstLine="640" w:firstLineChars="0"/>
        <w:jc w:val="both"/>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val="0"/>
          <w:bCs w:val="0"/>
          <w:sz w:val="32"/>
          <w:szCs w:val="32"/>
          <w:lang w:val="en-US" w:eastAsia="zh-CN"/>
        </w:rPr>
        <w:t>因前期注师已经将年检申请提请至事务所。因此事务所需要在系统年检下选择【事务所年检审核】功能，系统默认显示“注师待审核”页签。会计师事务所可通过“年检年度”、“姓名”和“注师编号”进行数据筛选。</w:t>
      </w:r>
    </w:p>
    <w:p w14:paraId="6D5386C3">
      <w:pPr>
        <w:keepNext w:val="0"/>
        <w:keepLines w:val="0"/>
        <w:pageBreakBefore w:val="0"/>
        <w:widowControl w:val="0"/>
        <w:numPr>
          <w:ilvl w:val="0"/>
          <w:numId w:val="0"/>
        </w:numPr>
        <w:tabs>
          <w:tab w:val="left" w:pos="3527"/>
        </w:tabs>
        <w:kinsoku/>
        <w:wordWrap/>
        <w:overflowPunct/>
        <w:topLinePunct w:val="0"/>
        <w:autoSpaceDE/>
        <w:autoSpaceDN/>
        <w:bidi w:val="0"/>
        <w:adjustRightInd/>
        <w:snapToGrid/>
        <w:spacing w:line="580" w:lineRule="exact"/>
        <w:ind w:leftChars="200"/>
        <w:jc w:val="both"/>
        <w:textAlignment w:val="auto"/>
        <w:rPr>
          <w:rFonts w:hint="eastAsia" w:ascii="仿宋_GB2312" w:hAnsi="仿宋_GB2312" w:eastAsia="仿宋_GB2312" w:cs="仿宋_GB2312"/>
          <w:b w:val="0"/>
          <w:bCs w:val="0"/>
          <w:sz w:val="32"/>
          <w:szCs w:val="32"/>
          <w:lang w:val="en-US" w:eastAsia="zh-CN"/>
        </w:rPr>
      </w:pPr>
      <w:r>
        <w:drawing>
          <wp:anchor distT="0" distB="0" distL="114300" distR="114300" simplePos="0" relativeHeight="251677696" behindDoc="0" locked="0" layoutInCell="1" allowOverlap="1">
            <wp:simplePos x="0" y="0"/>
            <wp:positionH relativeFrom="column">
              <wp:posOffset>-7620</wp:posOffset>
            </wp:positionH>
            <wp:positionV relativeFrom="paragraph">
              <wp:posOffset>187960</wp:posOffset>
            </wp:positionV>
            <wp:extent cx="5530850" cy="1815465"/>
            <wp:effectExtent l="0" t="0" r="1270" b="13335"/>
            <wp:wrapSquare wrapText="bothSides"/>
            <wp:docPr id="1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8"/>
                    <pic:cNvPicPr>
                      <a:picLocks noChangeAspect="1"/>
                    </pic:cNvPicPr>
                  </pic:nvPicPr>
                  <pic:blipFill>
                    <a:blip r:embed="rId23"/>
                    <a:stretch>
                      <a:fillRect/>
                    </a:stretch>
                  </pic:blipFill>
                  <pic:spPr>
                    <a:xfrm>
                      <a:off x="0" y="0"/>
                      <a:ext cx="5530850" cy="1815465"/>
                    </a:xfrm>
                    <a:prstGeom prst="rect">
                      <a:avLst/>
                    </a:prstGeom>
                    <a:noFill/>
                    <a:ln>
                      <a:noFill/>
                    </a:ln>
                  </pic:spPr>
                </pic:pic>
              </a:graphicData>
            </a:graphic>
          </wp:anchor>
        </w:drawing>
      </w:r>
    </w:p>
    <w:p w14:paraId="3DE05823">
      <w:pPr>
        <w:keepNext w:val="0"/>
        <w:keepLines w:val="0"/>
        <w:pageBreakBefore w:val="0"/>
        <w:widowControl w:val="0"/>
        <w:numPr>
          <w:ilvl w:val="2"/>
          <w:numId w:val="1"/>
        </w:numPr>
        <w:tabs>
          <w:tab w:val="left" w:pos="3527"/>
        </w:tabs>
        <w:kinsoku/>
        <w:wordWrap/>
        <w:overflowPunct/>
        <w:topLinePunct w:val="0"/>
        <w:autoSpaceDE/>
        <w:autoSpaceDN/>
        <w:bidi w:val="0"/>
        <w:adjustRightInd/>
        <w:snapToGrid/>
        <w:spacing w:line="580" w:lineRule="exact"/>
        <w:ind w:left="-10" w:leftChars="0" w:firstLine="640" w:firstLineChars="0"/>
        <w:jc w:val="both"/>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val="0"/>
          <w:bCs w:val="0"/>
          <w:sz w:val="32"/>
          <w:szCs w:val="32"/>
          <w:lang w:val="en-US" w:eastAsia="zh-CN"/>
        </w:rPr>
        <w:t>点击附件信息下【附件】按钮查看注师上传的附件信息；点击【查看】按钮可查看注师提请的年检信息；点击【</w:t>
      </w:r>
      <w:r>
        <w:rPr>
          <w:rFonts w:hint="eastAsia" w:ascii="仿宋_GB2312" w:hAnsi="仿宋_GB2312" w:eastAsia="仿宋_GB2312" w:cs="仿宋_GB2312"/>
          <w:sz w:val="32"/>
          <w:szCs w:val="32"/>
          <w:lang w:eastAsia="zh-CN"/>
        </w:rPr>
        <w:drawing>
          <wp:inline distT="0" distB="0" distL="114300" distR="114300">
            <wp:extent cx="161925" cy="152400"/>
            <wp:effectExtent l="0" t="0" r="5715" b="0"/>
            <wp:docPr id="1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4"/>
                    <pic:cNvPicPr>
                      <a:picLocks noChangeAspect="1"/>
                    </pic:cNvPicPr>
                  </pic:nvPicPr>
                  <pic:blipFill>
                    <a:blip r:embed="rId24"/>
                    <a:stretch>
                      <a:fillRect/>
                    </a:stretch>
                  </pic:blipFill>
                  <pic:spPr>
                    <a:xfrm>
                      <a:off x="0" y="0"/>
                      <a:ext cx="161925" cy="152400"/>
                    </a:xfrm>
                    <a:prstGeom prst="rect">
                      <a:avLst/>
                    </a:prstGeom>
                    <a:noFill/>
                    <a:ln>
                      <a:noFill/>
                    </a:ln>
                  </pic:spPr>
                </pic:pic>
              </a:graphicData>
            </a:graphic>
          </wp:inline>
        </w:drawing>
      </w:r>
      <w:r>
        <w:rPr>
          <w:rFonts w:hint="eastAsia" w:ascii="仿宋_GB2312" w:hAnsi="仿宋_GB2312" w:eastAsia="仿宋_GB2312" w:cs="仿宋_GB2312"/>
          <w:b w:val="0"/>
          <w:bCs w:val="0"/>
          <w:sz w:val="32"/>
          <w:szCs w:val="32"/>
          <w:lang w:val="en-US" w:eastAsia="zh-CN"/>
        </w:rPr>
        <w:t>】按钮可以下载附件材料，点击【</w:t>
      </w:r>
      <w:r>
        <w:rPr>
          <w:rFonts w:hint="eastAsia" w:ascii="仿宋_GB2312" w:hAnsi="仿宋_GB2312" w:eastAsia="仿宋_GB2312" w:cs="仿宋_GB2312"/>
          <w:sz w:val="32"/>
          <w:szCs w:val="32"/>
          <w:lang w:eastAsia="zh-CN"/>
        </w:rPr>
        <w:drawing>
          <wp:inline distT="0" distB="0" distL="114300" distR="114300">
            <wp:extent cx="151130" cy="151130"/>
            <wp:effectExtent l="0" t="0" r="1270" b="1270"/>
            <wp:docPr id="1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5"/>
                    <pic:cNvPicPr>
                      <a:picLocks noChangeAspect="1"/>
                    </pic:cNvPicPr>
                  </pic:nvPicPr>
                  <pic:blipFill>
                    <a:blip r:embed="rId25"/>
                    <a:stretch>
                      <a:fillRect/>
                    </a:stretch>
                  </pic:blipFill>
                  <pic:spPr>
                    <a:xfrm>
                      <a:off x="0" y="0"/>
                      <a:ext cx="151130" cy="151130"/>
                    </a:xfrm>
                    <a:prstGeom prst="rect">
                      <a:avLst/>
                    </a:prstGeom>
                    <a:noFill/>
                    <a:ln>
                      <a:noFill/>
                    </a:ln>
                  </pic:spPr>
                </pic:pic>
              </a:graphicData>
            </a:graphic>
          </wp:inline>
        </w:drawing>
      </w:r>
      <w:r>
        <w:rPr>
          <w:rFonts w:hint="eastAsia" w:ascii="仿宋_GB2312" w:hAnsi="仿宋_GB2312" w:eastAsia="仿宋_GB2312" w:cs="仿宋_GB2312"/>
          <w:b w:val="0"/>
          <w:bCs w:val="0"/>
          <w:sz w:val="32"/>
          <w:szCs w:val="32"/>
          <w:lang w:val="en-US" w:eastAsia="zh-CN"/>
        </w:rPr>
        <w:t>】按钮可在线查看附件信息。</w:t>
      </w:r>
    </w:p>
    <w:p w14:paraId="1226FB74">
      <w:pPr>
        <w:keepNext w:val="0"/>
        <w:keepLines w:val="0"/>
        <w:pageBreakBefore w:val="0"/>
        <w:widowControl w:val="0"/>
        <w:numPr>
          <w:ilvl w:val="0"/>
          <w:numId w:val="0"/>
        </w:numPr>
        <w:tabs>
          <w:tab w:val="left" w:pos="3527"/>
        </w:tabs>
        <w:kinsoku/>
        <w:wordWrap/>
        <w:overflowPunct/>
        <w:topLinePunct w:val="0"/>
        <w:autoSpaceDE/>
        <w:autoSpaceDN/>
        <w:bidi w:val="0"/>
        <w:adjustRightInd/>
        <w:snapToGrid/>
        <w:spacing w:line="580" w:lineRule="exact"/>
        <w:ind w:leftChars="200"/>
        <w:jc w:val="both"/>
        <w:textAlignment w:val="auto"/>
        <w:rPr>
          <w:rFonts w:hint="eastAsia" w:ascii="仿宋_GB2312" w:hAnsi="仿宋_GB2312" w:eastAsia="仿宋_GB2312" w:cs="仿宋_GB2312"/>
          <w:b w:val="0"/>
          <w:bCs w:val="0"/>
          <w:sz w:val="32"/>
          <w:szCs w:val="32"/>
          <w:lang w:val="en-US" w:eastAsia="zh-CN"/>
        </w:rPr>
      </w:pPr>
      <w:r>
        <w:drawing>
          <wp:anchor distT="0" distB="0" distL="114300" distR="114300" simplePos="0" relativeHeight="251678720" behindDoc="0" locked="0" layoutInCell="1" allowOverlap="1">
            <wp:simplePos x="0" y="0"/>
            <wp:positionH relativeFrom="column">
              <wp:posOffset>25400</wp:posOffset>
            </wp:positionH>
            <wp:positionV relativeFrom="paragraph">
              <wp:posOffset>113665</wp:posOffset>
            </wp:positionV>
            <wp:extent cx="5532120" cy="1821180"/>
            <wp:effectExtent l="0" t="0" r="0" b="7620"/>
            <wp:wrapSquare wrapText="bothSides"/>
            <wp:docPr id="2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9"/>
                    <pic:cNvPicPr>
                      <a:picLocks noChangeAspect="1"/>
                    </pic:cNvPicPr>
                  </pic:nvPicPr>
                  <pic:blipFill>
                    <a:blip r:embed="rId26"/>
                    <a:stretch>
                      <a:fillRect/>
                    </a:stretch>
                  </pic:blipFill>
                  <pic:spPr>
                    <a:xfrm>
                      <a:off x="0" y="0"/>
                      <a:ext cx="5532120" cy="1821180"/>
                    </a:xfrm>
                    <a:prstGeom prst="rect">
                      <a:avLst/>
                    </a:prstGeom>
                    <a:noFill/>
                    <a:ln>
                      <a:noFill/>
                    </a:ln>
                  </pic:spPr>
                </pic:pic>
              </a:graphicData>
            </a:graphic>
          </wp:anchor>
        </w:drawing>
      </w:r>
    </w:p>
    <w:p w14:paraId="78D8BF4D">
      <w:pPr>
        <w:keepNext w:val="0"/>
        <w:keepLines w:val="0"/>
        <w:pageBreakBefore w:val="0"/>
        <w:widowControl w:val="0"/>
        <w:numPr>
          <w:ilvl w:val="2"/>
          <w:numId w:val="1"/>
        </w:numPr>
        <w:tabs>
          <w:tab w:val="left" w:pos="3527"/>
        </w:tabs>
        <w:kinsoku/>
        <w:wordWrap/>
        <w:overflowPunct/>
        <w:topLinePunct w:val="0"/>
        <w:autoSpaceDE/>
        <w:autoSpaceDN/>
        <w:bidi w:val="0"/>
        <w:adjustRightInd/>
        <w:snapToGrid/>
        <w:spacing w:line="580" w:lineRule="exact"/>
        <w:ind w:left="-10" w:leftChars="0" w:firstLine="640" w:firstLineChars="0"/>
        <w:jc w:val="both"/>
        <w:textAlignment w:val="auto"/>
        <w:rPr>
          <w:rFonts w:hint="eastAsia" w:ascii="仿宋_GB2312" w:hAnsi="仿宋_GB2312" w:eastAsia="仿宋_GB2312" w:cs="仿宋_GB2312"/>
          <w:b w:val="0"/>
          <w:bCs w:val="0"/>
          <w:sz w:val="32"/>
          <w:szCs w:val="32"/>
          <w:lang w:val="en-US" w:eastAsia="zh-CN"/>
        </w:rPr>
      </w:pPr>
      <w:r>
        <w:drawing>
          <wp:anchor distT="0" distB="0" distL="114300" distR="114300" simplePos="0" relativeHeight="251679744" behindDoc="0" locked="0" layoutInCell="1" allowOverlap="1">
            <wp:simplePos x="0" y="0"/>
            <wp:positionH relativeFrom="column">
              <wp:posOffset>236220</wp:posOffset>
            </wp:positionH>
            <wp:positionV relativeFrom="paragraph">
              <wp:posOffset>904240</wp:posOffset>
            </wp:positionV>
            <wp:extent cx="5532755" cy="610870"/>
            <wp:effectExtent l="0" t="0" r="14605" b="13970"/>
            <wp:wrapSquare wrapText="bothSides"/>
            <wp:docPr id="2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0"/>
                    <pic:cNvPicPr>
                      <a:picLocks noChangeAspect="1"/>
                    </pic:cNvPicPr>
                  </pic:nvPicPr>
                  <pic:blipFill>
                    <a:blip r:embed="rId27"/>
                    <a:stretch>
                      <a:fillRect/>
                    </a:stretch>
                  </pic:blipFill>
                  <pic:spPr>
                    <a:xfrm>
                      <a:off x="0" y="0"/>
                      <a:ext cx="5532755" cy="610870"/>
                    </a:xfrm>
                    <a:prstGeom prst="rect">
                      <a:avLst/>
                    </a:prstGeom>
                    <a:noFill/>
                    <a:ln>
                      <a:noFill/>
                    </a:ln>
                  </pic:spPr>
                </pic:pic>
              </a:graphicData>
            </a:graphic>
          </wp:anchor>
        </w:drawing>
      </w:r>
      <w:r>
        <w:rPr>
          <w:rFonts w:hint="eastAsia" w:ascii="仿宋_GB2312" w:hAnsi="仿宋_GB2312" w:eastAsia="仿宋_GB2312" w:cs="仿宋_GB2312"/>
          <w:b w:val="0"/>
          <w:bCs w:val="0"/>
          <w:sz w:val="32"/>
          <w:szCs w:val="32"/>
          <w:lang w:val="en-US" w:eastAsia="zh-CN"/>
        </w:rPr>
        <w:t>事务所确认注师个人提交的年检信息无误后，选中</w:t>
      </w:r>
      <w:r>
        <w:rPr>
          <w:rFonts w:hint="eastAsia" w:ascii="仿宋_GB2312" w:hAnsi="仿宋_GB2312" w:eastAsia="仿宋_GB2312" w:cs="仿宋_GB2312"/>
          <w:b/>
          <w:bCs/>
          <w:sz w:val="32"/>
          <w:szCs w:val="32"/>
          <w:u w:val="single"/>
          <w:lang w:val="en-US" w:eastAsia="zh-CN"/>
        </w:rPr>
        <w:t>所内全部注师</w:t>
      </w:r>
      <w:r>
        <w:rPr>
          <w:rFonts w:hint="eastAsia" w:ascii="仿宋_GB2312" w:hAnsi="仿宋_GB2312" w:eastAsia="仿宋_GB2312" w:cs="仿宋_GB2312"/>
          <w:b w:val="0"/>
          <w:bCs w:val="0"/>
          <w:sz w:val="32"/>
          <w:szCs w:val="32"/>
          <w:lang w:val="en-US" w:eastAsia="zh-CN"/>
        </w:rPr>
        <w:t>后点击【申请】按钮跳转到信息汇总界面。</w:t>
      </w:r>
    </w:p>
    <w:p w14:paraId="532CA266">
      <w:pPr>
        <w:keepNext w:val="0"/>
        <w:keepLines w:val="0"/>
        <w:pageBreakBefore w:val="0"/>
        <w:widowControl w:val="0"/>
        <w:numPr>
          <w:ilvl w:val="2"/>
          <w:numId w:val="1"/>
        </w:numPr>
        <w:tabs>
          <w:tab w:val="left" w:pos="3527"/>
        </w:tabs>
        <w:kinsoku/>
        <w:wordWrap/>
        <w:overflowPunct/>
        <w:topLinePunct w:val="0"/>
        <w:autoSpaceDE/>
        <w:autoSpaceDN/>
        <w:bidi w:val="0"/>
        <w:adjustRightInd/>
        <w:snapToGrid/>
        <w:spacing w:line="580" w:lineRule="exact"/>
        <w:ind w:left="-10" w:leftChars="0" w:firstLine="420" w:firstLineChars="0"/>
        <w:jc w:val="both"/>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val="0"/>
          <w:bCs w:val="0"/>
          <w:sz w:val="32"/>
          <w:szCs w:val="32"/>
          <w:lang w:val="en-US" w:eastAsia="zh-CN"/>
        </w:rPr>
        <w:t>如所内注师多，可在页面的右下角调整每页显示的数据量。</w:t>
      </w:r>
    </w:p>
    <w:p w14:paraId="68916E06">
      <w:pPr>
        <w:keepNext w:val="0"/>
        <w:keepLines w:val="0"/>
        <w:pageBreakBefore w:val="0"/>
        <w:widowControl w:val="0"/>
        <w:numPr>
          <w:ilvl w:val="0"/>
          <w:numId w:val="0"/>
        </w:numPr>
        <w:tabs>
          <w:tab w:val="left" w:pos="3527"/>
        </w:tabs>
        <w:kinsoku/>
        <w:wordWrap/>
        <w:overflowPunct/>
        <w:topLinePunct w:val="0"/>
        <w:autoSpaceDE/>
        <w:autoSpaceDN/>
        <w:bidi w:val="0"/>
        <w:adjustRightInd/>
        <w:snapToGrid/>
        <w:spacing w:line="580" w:lineRule="exact"/>
        <w:jc w:val="both"/>
        <w:textAlignment w:val="auto"/>
        <w:rPr>
          <w:rFonts w:hint="eastAsia" w:ascii="仿宋_GB2312" w:hAnsi="仿宋_GB2312" w:eastAsia="仿宋_GB2312" w:cs="仿宋_GB2312"/>
          <w:b w:val="0"/>
          <w:bCs w:val="0"/>
          <w:sz w:val="32"/>
          <w:szCs w:val="32"/>
          <w:lang w:val="en-US" w:eastAsia="zh-CN"/>
        </w:rPr>
      </w:pPr>
      <w:r>
        <w:drawing>
          <wp:anchor distT="0" distB="0" distL="114300" distR="114300" simplePos="0" relativeHeight="251668480" behindDoc="0" locked="0" layoutInCell="1" allowOverlap="1">
            <wp:simplePos x="0" y="0"/>
            <wp:positionH relativeFrom="column">
              <wp:posOffset>553720</wp:posOffset>
            </wp:positionH>
            <wp:positionV relativeFrom="paragraph">
              <wp:posOffset>91440</wp:posOffset>
            </wp:positionV>
            <wp:extent cx="4777740" cy="1844040"/>
            <wp:effectExtent l="0" t="0" r="7620" b="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8"/>
                    <a:stretch>
                      <a:fillRect/>
                    </a:stretch>
                  </pic:blipFill>
                  <pic:spPr>
                    <a:xfrm>
                      <a:off x="0" y="0"/>
                      <a:ext cx="4777740" cy="1844040"/>
                    </a:xfrm>
                    <a:prstGeom prst="rect">
                      <a:avLst/>
                    </a:prstGeom>
                    <a:noFill/>
                    <a:ln>
                      <a:noFill/>
                    </a:ln>
                  </pic:spPr>
                </pic:pic>
              </a:graphicData>
            </a:graphic>
          </wp:anchor>
        </w:drawing>
      </w:r>
    </w:p>
    <w:p w14:paraId="0E8E6CB5">
      <w:pPr>
        <w:keepNext w:val="0"/>
        <w:keepLines w:val="0"/>
        <w:pageBreakBefore w:val="0"/>
        <w:widowControl w:val="0"/>
        <w:numPr>
          <w:ilvl w:val="2"/>
          <w:numId w:val="1"/>
        </w:numPr>
        <w:tabs>
          <w:tab w:val="left" w:pos="3527"/>
        </w:tabs>
        <w:kinsoku/>
        <w:wordWrap/>
        <w:overflowPunct/>
        <w:topLinePunct w:val="0"/>
        <w:autoSpaceDE/>
        <w:autoSpaceDN/>
        <w:bidi w:val="0"/>
        <w:adjustRightInd/>
        <w:snapToGrid/>
        <w:spacing w:line="580" w:lineRule="exact"/>
        <w:ind w:left="-10" w:leftChars="0" w:firstLine="640" w:firstLineChars="0"/>
        <w:jc w:val="both"/>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val="0"/>
          <w:bCs w:val="0"/>
          <w:sz w:val="32"/>
          <w:szCs w:val="32"/>
          <w:lang w:val="en-US" w:eastAsia="zh-CN"/>
        </w:rPr>
        <w:t>点击【上传附件】页签会计师事务所需要上传《资料清单》中“</w:t>
      </w:r>
      <w:r>
        <w:rPr>
          <w:rFonts w:hint="eastAsia" w:ascii="黑体" w:hAnsi="黑体" w:eastAsia="黑体" w:cs="黑体"/>
          <w:b w:val="0"/>
          <w:bCs w:val="0"/>
          <w:kern w:val="2"/>
          <w:sz w:val="32"/>
          <w:szCs w:val="32"/>
          <w:lang w:val="en-US" w:eastAsia="zh-CN" w:bidi="ar-SA"/>
        </w:rPr>
        <w:t>一、</w:t>
      </w:r>
      <w:r>
        <w:rPr>
          <w:rFonts w:hint="eastAsia" w:ascii="黑体" w:hAnsi="黑体" w:eastAsia="黑体" w:cs="黑体"/>
          <w:b w:val="0"/>
          <w:bCs w:val="0"/>
          <w:sz w:val="32"/>
          <w:szCs w:val="32"/>
          <w:lang w:val="en-US" w:eastAsia="zh-CN"/>
        </w:rPr>
        <w:t>事务所提供材料</w:t>
      </w:r>
      <w:r>
        <w:rPr>
          <w:rFonts w:hint="eastAsia" w:ascii="仿宋_GB2312" w:hAnsi="仿宋_GB2312" w:eastAsia="仿宋_GB2312" w:cs="仿宋_GB2312"/>
          <w:b w:val="0"/>
          <w:bCs w:val="0"/>
          <w:sz w:val="32"/>
          <w:szCs w:val="32"/>
          <w:lang w:val="en-US" w:eastAsia="zh-CN"/>
        </w:rPr>
        <w:t>”所列示的材料。</w:t>
      </w:r>
    </w:p>
    <w:p w14:paraId="77E6FF28">
      <w:pPr>
        <w:keepNext w:val="0"/>
        <w:keepLines w:val="0"/>
        <w:pageBreakBefore w:val="0"/>
        <w:widowControl w:val="0"/>
        <w:numPr>
          <w:ilvl w:val="0"/>
          <w:numId w:val="0"/>
        </w:numPr>
        <w:tabs>
          <w:tab w:val="left" w:pos="3527"/>
        </w:tabs>
        <w:kinsoku/>
        <w:wordWrap/>
        <w:overflowPunct/>
        <w:topLinePunct w:val="0"/>
        <w:autoSpaceDE/>
        <w:autoSpaceDN/>
        <w:bidi w:val="0"/>
        <w:adjustRightInd/>
        <w:snapToGrid/>
        <w:spacing w:line="580" w:lineRule="exact"/>
        <w:jc w:val="both"/>
        <w:textAlignment w:val="auto"/>
        <w:rPr>
          <w:rFonts w:hint="eastAsia" w:ascii="仿宋_GB2312" w:hAnsi="仿宋_GB2312" w:eastAsia="仿宋_GB2312" w:cs="仿宋_GB2312"/>
          <w:b w:val="0"/>
          <w:bCs w:val="0"/>
          <w:sz w:val="32"/>
          <w:szCs w:val="32"/>
          <w:lang w:val="en-US" w:eastAsia="zh-CN"/>
        </w:rPr>
      </w:pPr>
      <w:r>
        <w:drawing>
          <wp:anchor distT="0" distB="0" distL="114300" distR="114300" simplePos="0" relativeHeight="251680768" behindDoc="0" locked="0" layoutInCell="1" allowOverlap="1">
            <wp:simplePos x="0" y="0"/>
            <wp:positionH relativeFrom="column">
              <wp:posOffset>908685</wp:posOffset>
            </wp:positionH>
            <wp:positionV relativeFrom="paragraph">
              <wp:posOffset>109855</wp:posOffset>
            </wp:positionV>
            <wp:extent cx="3868420" cy="2454275"/>
            <wp:effectExtent l="0" t="0" r="2540" b="14605"/>
            <wp:wrapSquare wrapText="bothSides"/>
            <wp:docPr id="2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1"/>
                    <pic:cNvPicPr>
                      <a:picLocks noChangeAspect="1"/>
                    </pic:cNvPicPr>
                  </pic:nvPicPr>
                  <pic:blipFill>
                    <a:blip r:embed="rId29"/>
                    <a:stretch>
                      <a:fillRect/>
                    </a:stretch>
                  </pic:blipFill>
                  <pic:spPr>
                    <a:xfrm>
                      <a:off x="0" y="0"/>
                      <a:ext cx="3868420" cy="2454275"/>
                    </a:xfrm>
                    <a:prstGeom prst="rect">
                      <a:avLst/>
                    </a:prstGeom>
                    <a:noFill/>
                    <a:ln>
                      <a:noFill/>
                    </a:ln>
                  </pic:spPr>
                </pic:pic>
              </a:graphicData>
            </a:graphic>
          </wp:anchor>
        </w:drawing>
      </w:r>
    </w:p>
    <w:p w14:paraId="596C1A79">
      <w:pPr>
        <w:keepNext w:val="0"/>
        <w:keepLines w:val="0"/>
        <w:pageBreakBefore w:val="0"/>
        <w:widowControl w:val="0"/>
        <w:numPr>
          <w:ilvl w:val="0"/>
          <w:numId w:val="0"/>
        </w:numPr>
        <w:tabs>
          <w:tab w:val="left" w:pos="3527"/>
        </w:tabs>
        <w:kinsoku/>
        <w:wordWrap/>
        <w:overflowPunct/>
        <w:topLinePunct w:val="0"/>
        <w:autoSpaceDE/>
        <w:autoSpaceDN/>
        <w:bidi w:val="0"/>
        <w:adjustRightInd/>
        <w:snapToGrid/>
        <w:spacing w:line="580" w:lineRule="exact"/>
        <w:jc w:val="both"/>
        <w:textAlignment w:val="auto"/>
        <w:rPr>
          <w:rFonts w:hint="eastAsia" w:ascii="仿宋_GB2312" w:hAnsi="仿宋_GB2312" w:eastAsia="仿宋_GB2312" w:cs="仿宋_GB2312"/>
          <w:b w:val="0"/>
          <w:bCs w:val="0"/>
          <w:sz w:val="32"/>
          <w:szCs w:val="32"/>
          <w:lang w:val="en-US" w:eastAsia="zh-CN"/>
        </w:rPr>
      </w:pPr>
    </w:p>
    <w:p w14:paraId="55D69BB2">
      <w:pPr>
        <w:keepNext w:val="0"/>
        <w:keepLines w:val="0"/>
        <w:pageBreakBefore w:val="0"/>
        <w:widowControl w:val="0"/>
        <w:numPr>
          <w:ilvl w:val="2"/>
          <w:numId w:val="1"/>
        </w:numPr>
        <w:tabs>
          <w:tab w:val="left" w:pos="3527"/>
        </w:tabs>
        <w:kinsoku/>
        <w:wordWrap/>
        <w:overflowPunct/>
        <w:topLinePunct w:val="0"/>
        <w:autoSpaceDE/>
        <w:autoSpaceDN/>
        <w:bidi w:val="0"/>
        <w:adjustRightInd/>
        <w:snapToGrid/>
        <w:spacing w:line="580" w:lineRule="exact"/>
        <w:ind w:left="-10" w:leftChars="0" w:firstLine="640" w:firstLineChars="0"/>
        <w:jc w:val="both"/>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val="0"/>
          <w:bCs w:val="0"/>
          <w:sz w:val="32"/>
          <w:szCs w:val="32"/>
          <w:lang w:val="en-US" w:eastAsia="zh-CN"/>
        </w:rPr>
        <w:t>附件材料上传完成后点击【提请】按钮完成提请，点击【关闭】按钮关闭当前页面继续勾选注师。</w:t>
      </w:r>
    </w:p>
    <w:p w14:paraId="17E636A1">
      <w:pPr>
        <w:keepNext w:val="0"/>
        <w:keepLines w:val="0"/>
        <w:pageBreakBefore w:val="0"/>
        <w:widowControl w:val="0"/>
        <w:numPr>
          <w:ilvl w:val="0"/>
          <w:numId w:val="0"/>
        </w:numPr>
        <w:tabs>
          <w:tab w:val="left" w:pos="3527"/>
        </w:tabs>
        <w:kinsoku/>
        <w:wordWrap/>
        <w:overflowPunct/>
        <w:topLinePunct w:val="0"/>
        <w:autoSpaceDE/>
        <w:autoSpaceDN/>
        <w:bidi w:val="0"/>
        <w:adjustRightInd/>
        <w:snapToGrid/>
        <w:spacing w:line="580" w:lineRule="exact"/>
        <w:ind w:leftChars="200"/>
        <w:jc w:val="both"/>
        <w:textAlignment w:val="auto"/>
        <w:rPr>
          <w:rFonts w:hint="eastAsia" w:ascii="仿宋_GB2312" w:hAnsi="仿宋_GB2312" w:eastAsia="仿宋_GB2312" w:cs="仿宋_GB2312"/>
          <w:b w:val="0"/>
          <w:bCs w:val="0"/>
          <w:sz w:val="32"/>
          <w:szCs w:val="32"/>
          <w:lang w:val="en-US" w:eastAsia="zh-CN"/>
        </w:rPr>
      </w:pPr>
      <w:r>
        <w:drawing>
          <wp:anchor distT="0" distB="0" distL="114300" distR="114300" simplePos="0" relativeHeight="251681792" behindDoc="0" locked="0" layoutInCell="1" allowOverlap="1">
            <wp:simplePos x="0" y="0"/>
            <wp:positionH relativeFrom="column">
              <wp:posOffset>901700</wp:posOffset>
            </wp:positionH>
            <wp:positionV relativeFrom="paragraph">
              <wp:posOffset>126365</wp:posOffset>
            </wp:positionV>
            <wp:extent cx="4057650" cy="2573655"/>
            <wp:effectExtent l="0" t="0" r="11430" b="1905"/>
            <wp:wrapSquare wrapText="bothSides"/>
            <wp:docPr id="3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2"/>
                    <pic:cNvPicPr>
                      <a:picLocks noChangeAspect="1"/>
                    </pic:cNvPicPr>
                  </pic:nvPicPr>
                  <pic:blipFill>
                    <a:blip r:embed="rId30"/>
                    <a:stretch>
                      <a:fillRect/>
                    </a:stretch>
                  </pic:blipFill>
                  <pic:spPr>
                    <a:xfrm>
                      <a:off x="0" y="0"/>
                      <a:ext cx="4057650" cy="2573655"/>
                    </a:xfrm>
                    <a:prstGeom prst="rect">
                      <a:avLst/>
                    </a:prstGeom>
                    <a:noFill/>
                    <a:ln>
                      <a:noFill/>
                    </a:ln>
                  </pic:spPr>
                </pic:pic>
              </a:graphicData>
            </a:graphic>
          </wp:anchor>
        </w:drawing>
      </w:r>
    </w:p>
    <w:p w14:paraId="3B324BE6">
      <w:pPr>
        <w:keepNext w:val="0"/>
        <w:keepLines w:val="0"/>
        <w:pageBreakBefore w:val="0"/>
        <w:widowControl w:val="0"/>
        <w:numPr>
          <w:ilvl w:val="1"/>
          <w:numId w:val="1"/>
        </w:numPr>
        <w:tabs>
          <w:tab w:val="left" w:pos="3527"/>
        </w:tabs>
        <w:kinsoku/>
        <w:wordWrap/>
        <w:overflowPunct/>
        <w:topLinePunct w:val="0"/>
        <w:autoSpaceDE/>
        <w:autoSpaceDN/>
        <w:bidi w:val="0"/>
        <w:adjustRightInd/>
        <w:snapToGrid/>
        <w:spacing w:line="580" w:lineRule="exact"/>
        <w:ind w:firstLine="640" w:firstLineChars="200"/>
        <w:jc w:val="both"/>
        <w:textAlignment w:val="auto"/>
        <w:rPr>
          <w:rFonts w:hint="eastAsia" w:ascii="楷体_GB2312" w:hAnsi="楷体_GB2312" w:eastAsia="楷体_GB2312" w:cs="楷体_GB2312"/>
          <w:b w:val="0"/>
          <w:bCs w:val="0"/>
          <w:sz w:val="32"/>
          <w:szCs w:val="32"/>
          <w:lang w:val="en-US" w:eastAsia="zh-CN"/>
        </w:rPr>
      </w:pPr>
      <w:r>
        <w:rPr>
          <w:rFonts w:hint="eastAsia" w:ascii="楷体_GB2312" w:hAnsi="楷体_GB2312" w:eastAsia="楷体_GB2312" w:cs="楷体_GB2312"/>
          <w:b w:val="0"/>
          <w:bCs w:val="0"/>
          <w:sz w:val="32"/>
          <w:szCs w:val="32"/>
          <w:lang w:val="en-US" w:eastAsia="zh-CN"/>
        </w:rPr>
        <w:t>提请省注协信息查看</w:t>
      </w:r>
    </w:p>
    <w:p w14:paraId="52D5A2C3">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eastAsia="zh-CN"/>
        </w:rPr>
        <w:t>事务所用户点击【已提请省注协】页签查看当前已提交省注协审核的批次信息。</w:t>
      </w:r>
    </w:p>
    <w:p w14:paraId="44FA6D0C">
      <w:pPr>
        <w:keepNext w:val="0"/>
        <w:keepLines w:val="0"/>
        <w:pageBreakBefore w:val="0"/>
        <w:widowControl w:val="0"/>
        <w:numPr>
          <w:ilvl w:val="0"/>
          <w:numId w:val="0"/>
        </w:numPr>
        <w:tabs>
          <w:tab w:val="left" w:pos="3527"/>
        </w:tabs>
        <w:kinsoku/>
        <w:wordWrap/>
        <w:overflowPunct/>
        <w:topLinePunct w:val="0"/>
        <w:autoSpaceDE/>
        <w:autoSpaceDN/>
        <w:bidi w:val="0"/>
        <w:adjustRightInd/>
        <w:snapToGrid/>
        <w:spacing w:line="580" w:lineRule="exact"/>
        <w:ind w:leftChars="200"/>
        <w:jc w:val="both"/>
        <w:textAlignment w:val="auto"/>
        <w:rPr>
          <w:rFonts w:hint="eastAsia" w:ascii="楷体_GB2312" w:hAnsi="楷体_GB2312" w:eastAsia="楷体_GB2312" w:cs="楷体_GB2312"/>
          <w:b w:val="0"/>
          <w:bCs w:val="0"/>
          <w:sz w:val="32"/>
          <w:szCs w:val="32"/>
          <w:lang w:val="en-US" w:eastAsia="zh-CN"/>
        </w:rPr>
      </w:pPr>
      <w:r>
        <w:rPr>
          <w:rFonts w:hint="eastAsia" w:ascii="仿宋_GB2312" w:hAnsi="仿宋_GB2312" w:eastAsia="仿宋_GB2312" w:cs="仿宋_GB2312"/>
          <w:sz w:val="32"/>
          <w:szCs w:val="32"/>
        </w:rPr>
        <w:drawing>
          <wp:anchor distT="0" distB="0" distL="114935" distR="114935" simplePos="0" relativeHeight="251665408" behindDoc="1" locked="0" layoutInCell="1" allowOverlap="1">
            <wp:simplePos x="0" y="0"/>
            <wp:positionH relativeFrom="column">
              <wp:posOffset>172720</wp:posOffset>
            </wp:positionH>
            <wp:positionV relativeFrom="paragraph">
              <wp:posOffset>219710</wp:posOffset>
            </wp:positionV>
            <wp:extent cx="5472430" cy="1205865"/>
            <wp:effectExtent l="0" t="0" r="13970" b="13335"/>
            <wp:wrapTight wrapText="bothSides">
              <wp:wrapPolygon>
                <wp:start x="0" y="0"/>
                <wp:lineTo x="0" y="21293"/>
                <wp:lineTo x="21535" y="21293"/>
                <wp:lineTo x="21535" y="0"/>
                <wp:lineTo x="0" y="0"/>
              </wp:wrapPolygon>
            </wp:wrapTight>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31"/>
                    <a:srcRect b="59648"/>
                    <a:stretch>
                      <a:fillRect/>
                    </a:stretch>
                  </pic:blipFill>
                  <pic:spPr>
                    <a:xfrm>
                      <a:off x="0" y="0"/>
                      <a:ext cx="5472430" cy="1205865"/>
                    </a:xfrm>
                    <a:prstGeom prst="rect">
                      <a:avLst/>
                    </a:prstGeom>
                    <a:noFill/>
                    <a:ln>
                      <a:noFill/>
                    </a:ln>
                  </pic:spPr>
                </pic:pic>
              </a:graphicData>
            </a:graphic>
          </wp:anchor>
        </w:drawing>
      </w:r>
    </w:p>
    <w:p w14:paraId="76980444">
      <w:pPr>
        <w:keepNext w:val="0"/>
        <w:keepLines w:val="0"/>
        <w:pageBreakBefore w:val="0"/>
        <w:widowControl w:val="0"/>
        <w:numPr>
          <w:ilvl w:val="1"/>
          <w:numId w:val="1"/>
        </w:numPr>
        <w:kinsoku/>
        <w:wordWrap/>
        <w:overflowPunct/>
        <w:topLinePunct w:val="0"/>
        <w:autoSpaceDE/>
        <w:autoSpaceDN/>
        <w:bidi w:val="0"/>
        <w:adjustRightInd/>
        <w:snapToGrid/>
        <w:spacing w:line="580" w:lineRule="exact"/>
        <w:ind w:firstLine="640" w:firstLineChars="200"/>
        <w:jc w:val="both"/>
        <w:textAlignment w:val="auto"/>
        <w:rPr>
          <w:rFonts w:hint="eastAsia" w:ascii="楷体_GB2312" w:hAnsi="楷体_GB2312" w:eastAsia="楷体_GB2312" w:cs="楷体_GB2312"/>
          <w:b w:val="0"/>
          <w:bCs w:val="0"/>
          <w:sz w:val="32"/>
          <w:szCs w:val="32"/>
          <w:lang w:val="en-US" w:eastAsia="zh-CN"/>
        </w:rPr>
      </w:pPr>
      <w:r>
        <w:rPr>
          <w:rFonts w:hint="eastAsia" w:ascii="楷体_GB2312" w:hAnsi="楷体_GB2312" w:eastAsia="楷体_GB2312" w:cs="楷体_GB2312"/>
          <w:b w:val="0"/>
          <w:bCs w:val="0"/>
          <w:sz w:val="32"/>
          <w:szCs w:val="32"/>
          <w:lang w:val="en-US" w:eastAsia="zh-CN"/>
        </w:rPr>
        <w:t>事务所材料有问题被退回信息查看</w:t>
      </w:r>
    </w:p>
    <w:p w14:paraId="7D8D56BD">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eastAsia="zh-CN"/>
        </w:rPr>
        <w:t>事务所用户点击【已退回】页签查看被省注协退回的年检批次信息。会计师事务所可通过“年检年度”“年检批次编号”进行数据筛选。</w:t>
      </w:r>
    </w:p>
    <w:p w14:paraId="7287993E">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eastAsia="zh-CN"/>
        </w:rPr>
        <w:t>已退回功能提供事务所查看因材料问题被省注协退回的年检批次信息。</w:t>
      </w:r>
    </w:p>
    <w:p w14:paraId="6B055390">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rPr>
        <w:drawing>
          <wp:anchor distT="0" distB="0" distL="114300" distR="114300" simplePos="0" relativeHeight="251666432" behindDoc="0" locked="0" layoutInCell="1" allowOverlap="1">
            <wp:simplePos x="0" y="0"/>
            <wp:positionH relativeFrom="column">
              <wp:posOffset>247650</wp:posOffset>
            </wp:positionH>
            <wp:positionV relativeFrom="paragraph">
              <wp:posOffset>262890</wp:posOffset>
            </wp:positionV>
            <wp:extent cx="5660390" cy="1273810"/>
            <wp:effectExtent l="0" t="0" r="8890" b="6350"/>
            <wp:wrapSquare wrapText="bothSides"/>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32"/>
                    <a:srcRect b="58761"/>
                    <a:stretch>
                      <a:fillRect/>
                    </a:stretch>
                  </pic:blipFill>
                  <pic:spPr>
                    <a:xfrm>
                      <a:off x="0" y="0"/>
                      <a:ext cx="5660390" cy="1273810"/>
                    </a:xfrm>
                    <a:prstGeom prst="rect">
                      <a:avLst/>
                    </a:prstGeom>
                    <a:noFill/>
                    <a:ln>
                      <a:noFill/>
                    </a:ln>
                  </pic:spPr>
                </pic:pic>
              </a:graphicData>
            </a:graphic>
          </wp:anchor>
        </w:drawing>
      </w:r>
    </w:p>
    <w:p w14:paraId="5BEE822A">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rPr>
          <w:rFonts w:hint="eastAsia" w:ascii="楷体_GB2312" w:hAnsi="楷体_GB2312" w:eastAsia="楷体_GB2312" w:cs="楷体_GB2312"/>
          <w:b w:val="0"/>
          <w:bCs w:val="0"/>
          <w:sz w:val="32"/>
          <w:szCs w:val="32"/>
          <w:lang w:val="en-US" w:eastAsia="zh-CN"/>
        </w:rPr>
      </w:pPr>
      <w:r>
        <w:rPr>
          <w:rFonts w:hint="eastAsia" w:ascii="仿宋_GB2312" w:hAnsi="仿宋_GB2312" w:eastAsia="仿宋_GB2312" w:cs="仿宋_GB2312"/>
          <w:sz w:val="32"/>
          <w:szCs w:val="32"/>
          <w:lang w:eastAsia="zh-CN"/>
        </w:rPr>
        <w:t>点击【再次提请】按钮可跳转至事务所批次信息界面，可根据退回原因进行修改，点击【确定】按钮完成再次提交。点击【增行】可对该批次添加注师。</w:t>
      </w:r>
    </w:p>
    <w:p w14:paraId="70AFD697">
      <w:pPr>
        <w:keepNext w:val="0"/>
        <w:keepLines w:val="0"/>
        <w:pageBreakBefore w:val="0"/>
        <w:widowControl w:val="0"/>
        <w:numPr>
          <w:ilvl w:val="1"/>
          <w:numId w:val="1"/>
        </w:numPr>
        <w:kinsoku/>
        <w:wordWrap/>
        <w:overflowPunct/>
        <w:topLinePunct w:val="0"/>
        <w:autoSpaceDE/>
        <w:autoSpaceDN/>
        <w:bidi w:val="0"/>
        <w:adjustRightInd/>
        <w:snapToGrid/>
        <w:spacing w:line="580" w:lineRule="exact"/>
        <w:ind w:firstLine="640" w:firstLineChars="200"/>
        <w:jc w:val="both"/>
        <w:textAlignment w:val="auto"/>
        <w:rPr>
          <w:rFonts w:hint="eastAsia" w:ascii="楷体_GB2312" w:hAnsi="楷体_GB2312" w:eastAsia="楷体_GB2312" w:cs="楷体_GB2312"/>
          <w:b w:val="0"/>
          <w:bCs w:val="0"/>
          <w:sz w:val="32"/>
          <w:szCs w:val="32"/>
          <w:lang w:val="en-US" w:eastAsia="zh-CN"/>
        </w:rPr>
      </w:pPr>
      <w:r>
        <w:rPr>
          <w:rFonts w:hint="eastAsia" w:ascii="楷体_GB2312" w:hAnsi="楷体_GB2312" w:eastAsia="楷体_GB2312" w:cs="楷体_GB2312"/>
          <w:b w:val="0"/>
          <w:bCs w:val="0"/>
          <w:sz w:val="32"/>
          <w:szCs w:val="32"/>
          <w:lang w:val="en-US" w:eastAsia="zh-CN"/>
        </w:rPr>
        <w:t>年检信息查询</w:t>
      </w:r>
    </w:p>
    <w:p w14:paraId="5A201EEB">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eastAsia="zh-CN"/>
        </w:rPr>
        <w:t>事务所用户点击【年检信息查询】模块可以查看所内注师年检情况。默认显示当前年检年度信息，事务所用户可通过“年检年度”“姓名”“会员编号”“审核状态”进行数据筛选。</w:t>
      </w:r>
    </w:p>
    <w:p w14:paraId="7DC7FD4F">
      <w:pPr>
        <w:keepNext w:val="0"/>
        <w:keepLines w:val="0"/>
        <w:pageBreakBefore w:val="0"/>
        <w:widowControl w:val="0"/>
        <w:numPr>
          <w:ilvl w:val="0"/>
          <w:numId w:val="0"/>
        </w:numPr>
        <w:kinsoku/>
        <w:wordWrap/>
        <w:overflowPunct/>
        <w:topLinePunct w:val="0"/>
        <w:autoSpaceDE/>
        <w:autoSpaceDN/>
        <w:bidi w:val="0"/>
        <w:adjustRightInd/>
        <w:snapToGrid/>
        <w:spacing w:line="580" w:lineRule="exact"/>
        <w:jc w:val="both"/>
        <w:textAlignment w:val="auto"/>
        <w:rPr>
          <w:rFonts w:hint="eastAsia" w:ascii="黑体" w:hAnsi="黑体" w:eastAsia="黑体" w:cs="黑体"/>
          <w:b/>
          <w:bCs/>
          <w:sz w:val="32"/>
          <w:szCs w:val="32"/>
          <w:lang w:val="en-US" w:eastAsia="zh-CN"/>
        </w:rPr>
      </w:pPr>
      <w:r>
        <w:drawing>
          <wp:anchor distT="0" distB="0" distL="114300" distR="114300" simplePos="0" relativeHeight="251667456" behindDoc="0" locked="0" layoutInCell="1" allowOverlap="1">
            <wp:simplePos x="0" y="0"/>
            <wp:positionH relativeFrom="column">
              <wp:posOffset>82550</wp:posOffset>
            </wp:positionH>
            <wp:positionV relativeFrom="paragraph">
              <wp:posOffset>412750</wp:posOffset>
            </wp:positionV>
            <wp:extent cx="5825490" cy="1381125"/>
            <wp:effectExtent l="0" t="0" r="11430" b="5715"/>
            <wp:wrapTopAndBottom/>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33"/>
                    <a:srcRect b="56461"/>
                    <a:stretch>
                      <a:fillRect/>
                    </a:stretch>
                  </pic:blipFill>
                  <pic:spPr>
                    <a:xfrm>
                      <a:off x="0" y="0"/>
                      <a:ext cx="5825490" cy="1381125"/>
                    </a:xfrm>
                    <a:prstGeom prst="rect">
                      <a:avLst/>
                    </a:prstGeom>
                    <a:noFill/>
                    <a:ln>
                      <a:noFill/>
                    </a:ln>
                  </pic:spPr>
                </pic:pic>
              </a:graphicData>
            </a:graphic>
          </wp:anchor>
        </w:drawing>
      </w:r>
    </w:p>
    <w:p w14:paraId="6F222CBC">
      <w:pPr>
        <w:keepNext w:val="0"/>
        <w:keepLines w:val="0"/>
        <w:pageBreakBefore w:val="0"/>
        <w:widowControl w:val="0"/>
        <w:numPr>
          <w:ilvl w:val="0"/>
          <w:numId w:val="0"/>
        </w:numPr>
        <w:kinsoku/>
        <w:wordWrap/>
        <w:overflowPunct/>
        <w:topLinePunct w:val="0"/>
        <w:autoSpaceDE/>
        <w:autoSpaceDN/>
        <w:bidi w:val="0"/>
        <w:adjustRightInd/>
        <w:snapToGrid/>
        <w:spacing w:line="580" w:lineRule="exact"/>
        <w:jc w:val="both"/>
        <w:textAlignment w:val="auto"/>
        <w:rPr>
          <w:rFonts w:hint="eastAsia" w:ascii="黑体" w:hAnsi="黑体" w:eastAsia="黑体" w:cs="黑体"/>
          <w:b/>
          <w:bCs/>
          <w:sz w:val="32"/>
          <w:szCs w:val="32"/>
          <w:lang w:val="en-US" w:eastAsia="zh-CN"/>
        </w:rPr>
      </w:pPr>
    </w:p>
    <w:p w14:paraId="64D42048">
      <w:pPr>
        <w:keepNext w:val="0"/>
        <w:keepLines w:val="0"/>
        <w:pageBreakBefore w:val="0"/>
        <w:widowControl w:val="0"/>
        <w:numPr>
          <w:ilvl w:val="0"/>
          <w:numId w:val="0"/>
        </w:numPr>
        <w:kinsoku/>
        <w:wordWrap/>
        <w:overflowPunct/>
        <w:topLinePunct w:val="0"/>
        <w:autoSpaceDE/>
        <w:autoSpaceDN/>
        <w:bidi w:val="0"/>
        <w:adjustRightInd/>
        <w:snapToGrid/>
        <w:spacing w:line="580" w:lineRule="exact"/>
        <w:jc w:val="both"/>
        <w:textAlignment w:val="auto"/>
        <w:rPr>
          <w:rFonts w:hint="eastAsia" w:ascii="黑体" w:hAnsi="黑体" w:eastAsia="黑体" w:cs="黑体"/>
          <w:b/>
          <w:bCs/>
          <w:sz w:val="32"/>
          <w:szCs w:val="32"/>
          <w:lang w:val="en-US" w:eastAsia="zh-CN"/>
        </w:rPr>
      </w:pPr>
    </w:p>
    <w:p w14:paraId="1C89EFAA">
      <w:pPr>
        <w:keepNext w:val="0"/>
        <w:keepLines w:val="0"/>
        <w:pageBreakBefore w:val="0"/>
        <w:widowControl w:val="0"/>
        <w:numPr>
          <w:ilvl w:val="0"/>
          <w:numId w:val="0"/>
        </w:numPr>
        <w:kinsoku/>
        <w:wordWrap/>
        <w:overflowPunct/>
        <w:topLinePunct w:val="0"/>
        <w:autoSpaceDE/>
        <w:autoSpaceDN/>
        <w:bidi w:val="0"/>
        <w:adjustRightInd/>
        <w:snapToGrid/>
        <w:spacing w:line="580" w:lineRule="exact"/>
        <w:jc w:val="both"/>
        <w:textAlignment w:val="auto"/>
        <w:rPr>
          <w:rFonts w:hint="eastAsia" w:ascii="黑体" w:hAnsi="黑体" w:eastAsia="黑体" w:cs="黑体"/>
          <w:b/>
          <w:bCs/>
          <w:sz w:val="32"/>
          <w:szCs w:val="32"/>
          <w:lang w:val="en-US" w:eastAsia="zh-CN"/>
        </w:rPr>
      </w:pPr>
    </w:p>
    <w:sectPr>
      <w:footerReference r:id="rId3" w:type="default"/>
      <w:pgSz w:w="11906" w:h="16838"/>
      <w:pgMar w:top="2098" w:right="1587" w:bottom="1871" w:left="1587" w:header="1531" w:footer="1531"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3105508E-96F0-4200-85C2-D99683117FBC}"/>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32581A44-CFDD-4E07-BEEC-B3E6A6D925FD}"/>
  </w:font>
  <w:font w:name="方正公文小标宋">
    <w:panose1 w:val="02000500000000000000"/>
    <w:charset w:val="86"/>
    <w:family w:val="auto"/>
    <w:pitch w:val="default"/>
    <w:sig w:usb0="A00002BF" w:usb1="38CF7CFA" w:usb2="00000016" w:usb3="00000000" w:csb0="00040001" w:csb1="00000000"/>
    <w:embedRegular r:id="rId3" w:fontKey="{614B9F88-F949-4F5E-94BC-0496B83CE2C5}"/>
  </w:font>
  <w:font w:name="仿宋_GB2312">
    <w:panose1 w:val="02010609030101010101"/>
    <w:charset w:val="86"/>
    <w:family w:val="auto"/>
    <w:pitch w:val="default"/>
    <w:sig w:usb0="00000001" w:usb1="080E0000" w:usb2="00000000" w:usb3="00000000" w:csb0="00040000" w:csb1="00000000"/>
    <w:embedRegular r:id="rId4" w:fontKey="{9F60FC88-24C7-484E-B37D-3AF173F571F7}"/>
  </w:font>
  <w:font w:name="楷体_GB2312">
    <w:panose1 w:val="02010609030101010101"/>
    <w:charset w:val="86"/>
    <w:family w:val="auto"/>
    <w:pitch w:val="default"/>
    <w:sig w:usb0="00000001" w:usb1="080E0000" w:usb2="00000000" w:usb3="00000000" w:csb0="00040000" w:csb1="00000000"/>
    <w:embedRegular r:id="rId5" w:fontKey="{05BD7CF2-4377-4031-9963-343CE5C1CE4D}"/>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034F16">
    <w:pPr>
      <w:pStyle w:val="6"/>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5588FB9">
                          <w:pPr>
                            <w:pStyle w:val="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14:paraId="35588FB9">
                    <w:pPr>
                      <w:pStyle w:val="6"/>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41491EF"/>
    <w:multiLevelType w:val="multilevel"/>
    <w:tmpl w:val="141491EF"/>
    <w:lvl w:ilvl="0" w:tentative="0">
      <w:start w:val="3"/>
      <w:numFmt w:val="chineseCounting"/>
      <w:suff w:val="nothing"/>
      <w:lvlText w:val="%1、"/>
      <w:lvlJc w:val="left"/>
      <w:rPr>
        <w:rFonts w:hint="eastAsia"/>
      </w:rPr>
    </w:lvl>
    <w:lvl w:ilvl="1" w:tentative="0">
      <w:start w:val="1"/>
      <w:numFmt w:val="decimal"/>
      <w:suff w:val="nothing"/>
      <w:lvlText w:val="%2．"/>
      <w:lvlJc w:val="left"/>
      <w:rPr>
        <w:rFonts w:hint="eastAsia"/>
      </w:rPr>
    </w:lvl>
    <w:lvl w:ilvl="2" w:tentative="0">
      <w:start w:val="1"/>
      <w:numFmt w:val="decimal"/>
      <w:suff w:val="nothing"/>
      <w:lvlText w:val="（%3）"/>
      <w:lvlJc w:val="left"/>
      <w:pPr>
        <w:ind w:left="-23"/>
      </w:pPr>
      <w:rPr>
        <w:rFonts w:hint="eastAsia"/>
      </w:rPr>
    </w:lvl>
    <w:lvl w:ilvl="3" w:tentative="0">
      <w:start w:val="1"/>
      <w:numFmt w:val="decimalEnclosedCircleChinese"/>
      <w:suff w:val="nothing"/>
      <w:lvlText w:val="%4"/>
      <w:lvlJc w:val="left"/>
      <w:rPr>
        <w:rFonts w:hint="eastAsia"/>
      </w:rPr>
    </w:lvl>
    <w:lvl w:ilvl="4" w:tentative="0">
      <w:start w:val="1"/>
      <w:numFmt w:val="decimal"/>
      <w:suff w:val="nothing"/>
      <w:lvlText w:val="%5）"/>
      <w:lvlJc w:val="left"/>
      <w:rPr>
        <w:rFonts w:hint="eastAsia"/>
      </w:rPr>
    </w:lvl>
    <w:lvl w:ilvl="5" w:tentative="0">
      <w:start w:val="1"/>
      <w:numFmt w:val="lowerLetter"/>
      <w:suff w:val="nothing"/>
      <w:lvlText w:val="%6．"/>
      <w:lvlJc w:val="left"/>
      <w:rPr>
        <w:rFonts w:hint="eastAsia"/>
      </w:rPr>
    </w:lvl>
    <w:lvl w:ilvl="6" w:tentative="0">
      <w:start w:val="1"/>
      <w:numFmt w:val="lowerLetter"/>
      <w:suff w:val="nothing"/>
      <w:lvlText w:val="%7）"/>
      <w:lvlJc w:val="left"/>
      <w:rPr>
        <w:rFonts w:hint="eastAsia"/>
      </w:rPr>
    </w:lvl>
    <w:lvl w:ilvl="7" w:tentative="0">
      <w:start w:val="1"/>
      <w:numFmt w:val="lowerRoman"/>
      <w:suff w:val="nothing"/>
      <w:lvlText w:val="%8．"/>
      <w:lvlJc w:val="left"/>
      <w:rPr>
        <w:rFonts w:hint="eastAsia"/>
      </w:rPr>
    </w:lvl>
    <w:lvl w:ilvl="8" w:tentative="0">
      <w:start w:val="1"/>
      <w:numFmt w:val="lowerRoman"/>
      <w:suff w:val="nothing"/>
      <w:lvlText w:val="%9）"/>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RhNDBjMjQzOTczMjU0MjQ2YWQzZTgwMmEwYzM5ZDgifQ=="/>
  </w:docVars>
  <w:rsids>
    <w:rsidRoot w:val="4BC634CF"/>
    <w:rsid w:val="0AF00331"/>
    <w:rsid w:val="0E177FB8"/>
    <w:rsid w:val="10067ED8"/>
    <w:rsid w:val="1C9E2478"/>
    <w:rsid w:val="27B93EBC"/>
    <w:rsid w:val="2F505FBD"/>
    <w:rsid w:val="42CC5E08"/>
    <w:rsid w:val="44950494"/>
    <w:rsid w:val="4BC634CF"/>
    <w:rsid w:val="4D7C3DDC"/>
    <w:rsid w:val="55376CDE"/>
    <w:rsid w:val="580111F5"/>
    <w:rsid w:val="658C6EB4"/>
    <w:rsid w:val="760D038C"/>
    <w:rsid w:val="78F426B9"/>
    <w:rsid w:val="7DF85D02"/>
    <w:rsid w:val="7EBE65F8"/>
    <w:rsid w:val="7EE030A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3"/>
    <w:next w:val="1"/>
    <w:qFormat/>
    <w:uiPriority w:val="0"/>
    <w:pPr>
      <w:outlineLvl w:val="9"/>
    </w:pPr>
  </w:style>
  <w:style w:type="paragraph" w:styleId="3">
    <w:name w:val="heading 2"/>
    <w:basedOn w:val="4"/>
    <w:next w:val="1"/>
    <w:unhideWhenUsed/>
    <w:qFormat/>
    <w:uiPriority w:val="0"/>
    <w:pPr>
      <w:jc w:val="center"/>
      <w:outlineLvl w:val="0"/>
    </w:pPr>
  </w:style>
  <w:style w:type="paragraph" w:styleId="4">
    <w:name w:val="heading 3"/>
    <w:basedOn w:val="1"/>
    <w:next w:val="1"/>
    <w:unhideWhenUsed/>
    <w:qFormat/>
    <w:uiPriority w:val="0"/>
    <w:pPr>
      <w:keepNext/>
      <w:keepLines/>
      <w:spacing w:before="260" w:beforeLines="0" w:after="260" w:afterLines="0" w:line="413" w:lineRule="auto"/>
      <w:ind w:firstLine="0" w:firstLineChars="0"/>
      <w:jc w:val="left"/>
      <w:outlineLvl w:val="1"/>
    </w:pPr>
    <w:rPr>
      <w:rFonts w:ascii="宋体" w:hAnsi="宋体" w:cs="宋体"/>
      <w:b/>
      <w:szCs w:val="22"/>
    </w:rPr>
  </w:style>
  <w:style w:type="paragraph" w:styleId="5">
    <w:name w:val="heading 4"/>
    <w:basedOn w:val="1"/>
    <w:next w:val="1"/>
    <w:unhideWhenUsed/>
    <w:qFormat/>
    <w:uiPriority w:val="0"/>
    <w:pPr>
      <w:keepNext/>
      <w:keepLines/>
      <w:spacing w:before="280" w:beforeLines="0" w:beforeAutospacing="0" w:after="290" w:afterLines="0" w:afterAutospacing="0" w:line="372" w:lineRule="auto"/>
      <w:outlineLvl w:val="3"/>
    </w:pPr>
    <w:rPr>
      <w:rFonts w:ascii="Arial" w:hAnsi="Arial" w:eastAsia="黑体"/>
      <w:b/>
      <w:sz w:val="28"/>
    </w:rPr>
  </w:style>
  <w:style w:type="character" w:default="1" w:styleId="9">
    <w:name w:val="Default Paragraph Font"/>
    <w:autoRedefine/>
    <w:semiHidden/>
    <w:qFormat/>
    <w:uiPriority w:val="0"/>
  </w:style>
  <w:style w:type="table" w:default="1" w:styleId="8">
    <w:name w:val="Normal Table"/>
    <w:autoRedefine/>
    <w:semiHidden/>
    <w:qFormat/>
    <w:uiPriority w:val="0"/>
    <w:tblPr>
      <w:tblCellMar>
        <w:top w:w="0" w:type="dxa"/>
        <w:left w:w="108" w:type="dxa"/>
        <w:bottom w:w="0" w:type="dxa"/>
        <w:right w:w="108" w:type="dxa"/>
      </w:tblCellMar>
    </w:tbl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6" Type="http://schemas.openxmlformats.org/officeDocument/2006/relationships/fontTable" Target="fontTable.xml"/><Relationship Id="rId35" Type="http://schemas.openxmlformats.org/officeDocument/2006/relationships/numbering" Target="numbering.xml"/><Relationship Id="rId34" Type="http://schemas.openxmlformats.org/officeDocument/2006/relationships/customXml" Target="../customXml/item1.xml"/><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15</Pages>
  <Words>2845</Words>
  <Characters>2998</Characters>
  <Lines>0</Lines>
  <Paragraphs>0</Paragraphs>
  <TotalTime>9</TotalTime>
  <ScaleCrop>false</ScaleCrop>
  <LinksUpToDate>false</LinksUpToDate>
  <CharactersWithSpaces>2999</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2024-03-27T01:13:00Z</dcterms:created>
  <dc:creator>☞淡然凝香☜</dc:creator>
  <cp:lastModifiedBy>Administrator</cp:lastModifiedBy>
  <dcterms:modified xsi:type="dcterms:W3CDTF">2025-04-11T06:58:40Z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7E3E5EDE796C4B46A969EE48EF9B7B5B_13</vt:lpwstr>
  </property>
  <property fmtid="{D5CDD505-2E9C-101B-9397-08002B2CF9AE}" pid="4" name="KSOTemplateDocerSaveRecord">
    <vt:lpwstr>eyJoZGlkIjoiMDI2ZTUzZTcyY2EyMzAyZGFjNDdhOGVjY2I3MDFmYzciLCJ1c2VySWQiOiIxMDQzMDQ1NDYwIn0=</vt:lpwstr>
  </property>
</Properties>
</file>