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1" w:rsidRDefault="00C066C6" w:rsidP="009843D5">
      <w:pPr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企业代自然人</w:t>
      </w:r>
      <w:r w:rsidR="00C076A1" w:rsidRPr="0075143E">
        <w:rPr>
          <w:rFonts w:ascii="楷体_GB2312" w:eastAsia="楷体_GB2312" w:hint="eastAsia"/>
          <w:b/>
          <w:sz w:val="28"/>
          <w:szCs w:val="28"/>
        </w:rPr>
        <w:t>12万元申报操作流程</w:t>
      </w:r>
    </w:p>
    <w:p w:rsidR="00C066C6" w:rsidRPr="0075143E" w:rsidRDefault="00C066C6" w:rsidP="00C076A1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color w:val="FF0000"/>
          <w:sz w:val="28"/>
          <w:szCs w:val="28"/>
        </w:rPr>
        <w:t>注：</w:t>
      </w:r>
      <w:r w:rsidRPr="006F7A0F">
        <w:rPr>
          <w:rFonts w:ascii="楷体_GB2312" w:eastAsia="楷体_GB2312" w:hint="eastAsia"/>
          <w:color w:val="FF0000"/>
          <w:sz w:val="28"/>
          <w:szCs w:val="28"/>
        </w:rPr>
        <w:t>12万元网上</w:t>
      </w:r>
      <w:proofErr w:type="gramStart"/>
      <w:r w:rsidRPr="006F7A0F">
        <w:rPr>
          <w:rFonts w:ascii="楷体_GB2312" w:eastAsia="楷体_GB2312" w:hint="eastAsia"/>
          <w:color w:val="FF0000"/>
          <w:sz w:val="28"/>
          <w:szCs w:val="28"/>
        </w:rPr>
        <w:t>申报仅</w:t>
      </w:r>
      <w:proofErr w:type="gramEnd"/>
      <w:r w:rsidRPr="006F7A0F">
        <w:rPr>
          <w:rFonts w:ascii="楷体_GB2312" w:eastAsia="楷体_GB2312" w:hint="eastAsia"/>
          <w:color w:val="FF0000"/>
          <w:sz w:val="28"/>
          <w:szCs w:val="28"/>
        </w:rPr>
        <w:t>适用无税申报。若</w:t>
      </w:r>
      <w:proofErr w:type="gramStart"/>
      <w:r w:rsidRPr="006F7A0F">
        <w:rPr>
          <w:rFonts w:ascii="楷体_GB2312" w:eastAsia="楷体_GB2312" w:hint="eastAsia"/>
          <w:color w:val="FF0000"/>
          <w:sz w:val="28"/>
          <w:szCs w:val="28"/>
        </w:rPr>
        <w:t>您涉及</w:t>
      </w:r>
      <w:proofErr w:type="gramEnd"/>
      <w:r w:rsidRPr="006F7A0F">
        <w:rPr>
          <w:rFonts w:ascii="楷体_GB2312" w:eastAsia="楷体_GB2312" w:hint="eastAsia"/>
          <w:color w:val="FF0000"/>
          <w:sz w:val="28"/>
          <w:szCs w:val="28"/>
        </w:rPr>
        <w:t>补税，请</w:t>
      </w:r>
      <w:r>
        <w:rPr>
          <w:rFonts w:ascii="楷体_GB2312" w:eastAsia="楷体_GB2312" w:hint="eastAsia"/>
          <w:color w:val="FF0000"/>
          <w:sz w:val="28"/>
          <w:szCs w:val="28"/>
        </w:rPr>
        <w:t>携带本人身份证</w:t>
      </w:r>
      <w:r w:rsidRPr="006F7A0F">
        <w:rPr>
          <w:rFonts w:ascii="楷体_GB2312" w:eastAsia="楷体_GB2312" w:hint="eastAsia"/>
          <w:color w:val="FF0000"/>
          <w:sz w:val="28"/>
          <w:szCs w:val="28"/>
        </w:rPr>
        <w:t>前往就近的办税</w:t>
      </w:r>
      <w:proofErr w:type="gramStart"/>
      <w:r w:rsidRPr="006F7A0F">
        <w:rPr>
          <w:rFonts w:ascii="楷体_GB2312" w:eastAsia="楷体_GB2312" w:hint="eastAsia"/>
          <w:color w:val="FF0000"/>
          <w:sz w:val="28"/>
          <w:szCs w:val="28"/>
        </w:rPr>
        <w:t>服务厅点</w:t>
      </w:r>
      <w:r>
        <w:rPr>
          <w:rFonts w:ascii="楷体_GB2312" w:eastAsia="楷体_GB2312" w:hint="eastAsia"/>
          <w:color w:val="FF0000"/>
          <w:sz w:val="28"/>
          <w:szCs w:val="28"/>
        </w:rPr>
        <w:t>办理</w:t>
      </w:r>
      <w:proofErr w:type="gramEnd"/>
      <w:r w:rsidRPr="006F7A0F">
        <w:rPr>
          <w:rFonts w:ascii="楷体_GB2312" w:eastAsia="楷体_GB2312" w:hint="eastAsia"/>
          <w:color w:val="FF0000"/>
          <w:sz w:val="28"/>
          <w:szCs w:val="28"/>
        </w:rPr>
        <w:t>上门申报。</w:t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1、企业代自然人进行12万元申报，使用个人所得税全员全额扣缴明细申报客户端软件。</w:t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noProof/>
          <w:sz w:val="28"/>
          <w:szCs w:val="28"/>
        </w:rPr>
        <w:drawing>
          <wp:inline distT="0" distB="0" distL="0" distR="0">
            <wp:extent cx="5274310" cy="3954145"/>
            <wp:effectExtent l="19050" t="0" r="2540" b="0"/>
            <wp:docPr id="20" name="图片 19" descr="单位代申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位代申报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6C6" w:rsidRDefault="00C066C6" w:rsidP="00C076A1">
      <w:pPr>
        <w:rPr>
          <w:rFonts w:ascii="楷体_GB2312" w:eastAsia="楷体_GB2312"/>
          <w:sz w:val="28"/>
          <w:szCs w:val="28"/>
        </w:rPr>
      </w:pP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2、打开软件后，选择“年所得12万元个人所得税代理申报软件”功能。</w:t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noProof/>
          <w:sz w:val="28"/>
          <w:szCs w:val="28"/>
        </w:rPr>
        <w:lastRenderedPageBreak/>
        <w:drawing>
          <wp:inline distT="0" distB="0" distL="0" distR="0">
            <wp:extent cx="5274310" cy="3975735"/>
            <wp:effectExtent l="19050" t="0" r="2540" b="0"/>
            <wp:docPr id="21" name="图片 20" descr="单位代申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位代申报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3、进入到汇总表界面，首先请点击“设置”—“代理单位”，填写代理单位信息。然后点击“新增”。</w:t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noProof/>
          <w:sz w:val="28"/>
          <w:szCs w:val="28"/>
        </w:rPr>
        <w:lastRenderedPageBreak/>
        <w:drawing>
          <wp:inline distT="0" distB="0" distL="0" distR="0">
            <wp:extent cx="5274310" cy="3759200"/>
            <wp:effectExtent l="19050" t="0" r="2540" b="0"/>
            <wp:docPr id="22" name="图片 21" descr="单位代申报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位代申报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4、进入申报表明细填写界面，请填写明细信息，确认无误后点击“保存”。</w:t>
      </w:r>
    </w:p>
    <w:p w:rsidR="00C076A1" w:rsidRDefault="00C076A1" w:rsidP="00C076A1">
      <w:pPr>
        <w:rPr>
          <w:rFonts w:ascii="楷体_GB2312" w:eastAsia="楷体_GB2312" w:hint="eastAsia"/>
          <w:color w:val="FF0000"/>
          <w:sz w:val="28"/>
          <w:szCs w:val="28"/>
        </w:rPr>
      </w:pPr>
      <w:r w:rsidRPr="00CB22EE">
        <w:rPr>
          <w:rFonts w:ascii="楷体_GB2312" w:eastAsia="楷体_GB2312" w:hint="eastAsia"/>
          <w:color w:val="FF0000"/>
          <w:sz w:val="28"/>
          <w:szCs w:val="28"/>
        </w:rPr>
        <w:t>注：</w:t>
      </w:r>
      <w:r>
        <w:rPr>
          <w:rFonts w:ascii="楷体_GB2312" w:eastAsia="楷体_GB2312" w:hint="eastAsia"/>
          <w:color w:val="FF0000"/>
          <w:sz w:val="28"/>
          <w:szCs w:val="28"/>
        </w:rPr>
        <w:t>这里请填写自然人税务管理码,不要填写企业税务管理码!</w:t>
      </w:r>
    </w:p>
    <w:p w:rsidR="00CE14D7" w:rsidRDefault="00CE14D7" w:rsidP="00CE14D7">
      <w:pPr>
        <w:ind w:firstLineChars="200" w:firstLine="560"/>
        <w:rPr>
          <w:rFonts w:ascii="楷体_GB2312" w:eastAsia="楷体_GB2312" w:hint="eastAsia"/>
          <w:color w:val="FF0000"/>
          <w:sz w:val="28"/>
          <w:szCs w:val="28"/>
        </w:rPr>
      </w:pPr>
      <w:r>
        <w:rPr>
          <w:rFonts w:ascii="楷体_GB2312" w:eastAsia="楷体_GB2312" w:hint="eastAsia"/>
          <w:color w:val="FF0000"/>
          <w:sz w:val="28"/>
          <w:szCs w:val="28"/>
        </w:rPr>
        <w:t>如果该自然人未做登记，请您携带自然人身份证、委托书、经办人身份证，《个人所得税基础信息表（B表）》至我局各办税服务厅（点）办理自然人登记。</w:t>
      </w:r>
    </w:p>
    <w:p w:rsidR="00CE14D7" w:rsidRPr="00CE14D7" w:rsidRDefault="00CE14D7" w:rsidP="00CE14D7">
      <w:pPr>
        <w:ind w:firstLineChars="200" w:firstLine="560"/>
        <w:rPr>
          <w:rFonts w:ascii="楷体_GB2312" w:eastAsia="楷体_GB2312"/>
          <w:color w:val="FF0000"/>
          <w:sz w:val="28"/>
          <w:szCs w:val="28"/>
        </w:rPr>
      </w:pPr>
      <w:r>
        <w:rPr>
          <w:rFonts w:ascii="楷体_GB2312" w:eastAsia="楷体_GB2312" w:hint="eastAsia"/>
          <w:color w:val="FF0000"/>
          <w:sz w:val="28"/>
          <w:szCs w:val="28"/>
        </w:rPr>
        <w:t>如果该自然人已做了登记，但您遗忘了他的个人税务管理码，请携带有效的身份证件至我局窗口查询个人税务管理码。</w:t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noProof/>
          <w:sz w:val="28"/>
          <w:szCs w:val="28"/>
        </w:rPr>
        <w:lastRenderedPageBreak/>
        <w:drawing>
          <wp:inline distT="0" distB="0" distL="0" distR="0">
            <wp:extent cx="5274310" cy="3766820"/>
            <wp:effectExtent l="19050" t="0" r="2540" b="0"/>
            <wp:docPr id="23" name="图片 22" descr="单位代申报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位代申报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5、保存完毕后，在汇总表界面会显示已有一条信息。若您单位还有其他需要代理申报的自然人，请再次点击“新增”，继续填列。</w:t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noProof/>
          <w:sz w:val="28"/>
          <w:szCs w:val="28"/>
        </w:rPr>
        <w:lastRenderedPageBreak/>
        <w:drawing>
          <wp:inline distT="0" distB="0" distL="0" distR="0">
            <wp:extent cx="5274310" cy="3754120"/>
            <wp:effectExtent l="19050" t="0" r="2540" b="0"/>
            <wp:docPr id="25" name="图片 24" descr="单位代申报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位代申报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</w:p>
    <w:p w:rsidR="00C076A1" w:rsidRDefault="00C076A1" w:rsidP="00C076A1">
      <w:pPr>
        <w:rPr>
          <w:rFonts w:ascii="楷体_GB2312" w:eastAsia="楷体_GB2312"/>
          <w:noProof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6、</w:t>
      </w:r>
      <w:r>
        <w:rPr>
          <w:rFonts w:ascii="楷体_GB2312" w:eastAsia="楷体_GB2312" w:hint="eastAsia"/>
          <w:noProof/>
          <w:sz w:val="28"/>
          <w:szCs w:val="28"/>
        </w:rPr>
        <w:t>全部自然人填写完毕后，请点击左上角的“文件”—“另存为”，将申报数据保存为</w:t>
      </w:r>
      <w:r w:rsidRPr="009D4792">
        <w:rPr>
          <w:rFonts w:ascii="楷体_GB2312" w:eastAsia="楷体_GB2312" w:hint="eastAsia"/>
          <w:noProof/>
          <w:color w:val="FF0000"/>
          <w:sz w:val="28"/>
          <w:szCs w:val="28"/>
        </w:rPr>
        <w:t>*.dat</w:t>
      </w:r>
      <w:r>
        <w:rPr>
          <w:rFonts w:ascii="楷体_GB2312" w:eastAsia="楷体_GB2312" w:hint="eastAsia"/>
          <w:noProof/>
          <w:sz w:val="28"/>
          <w:szCs w:val="28"/>
        </w:rPr>
        <w:t>文件。</w:t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noProof/>
          <w:sz w:val="28"/>
          <w:szCs w:val="28"/>
        </w:rPr>
        <w:drawing>
          <wp:inline distT="0" distB="0" distL="0" distR="0">
            <wp:extent cx="5274310" cy="3723640"/>
            <wp:effectExtent l="19050" t="0" r="2540" b="0"/>
            <wp:docPr id="27" name="图片 26" descr="单位代申报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位代申报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lastRenderedPageBreak/>
        <w:t>7、使用CA证书，登陆企业申报系统，选择“企业代自然人12万申报表”，点击“按年申报”。</w:t>
      </w:r>
    </w:p>
    <w:p w:rsidR="00C076A1" w:rsidRPr="009D4792" w:rsidRDefault="00C076A1" w:rsidP="00C076A1">
      <w:pPr>
        <w:rPr>
          <w:rFonts w:ascii="楷体_GB2312" w:eastAsia="楷体_GB2312"/>
          <w:color w:val="FF0000"/>
          <w:sz w:val="28"/>
          <w:szCs w:val="28"/>
        </w:rPr>
      </w:pPr>
      <w:r w:rsidRPr="009D4792">
        <w:rPr>
          <w:rFonts w:ascii="楷体_GB2312" w:eastAsia="楷体_GB2312" w:hint="eastAsia"/>
          <w:color w:val="FF0000"/>
          <w:sz w:val="28"/>
          <w:szCs w:val="28"/>
        </w:rPr>
        <w:t>注：若报系统中没有“企业代自然人12万申报表”。请与</w:t>
      </w:r>
      <w:r w:rsidR="00C066C6">
        <w:rPr>
          <w:rFonts w:ascii="楷体_GB2312" w:eastAsia="楷体_GB2312" w:hint="eastAsia"/>
          <w:color w:val="FF0000"/>
          <w:sz w:val="28"/>
          <w:szCs w:val="28"/>
        </w:rPr>
        <w:t>12366</w:t>
      </w:r>
      <w:r w:rsidRPr="009D4792">
        <w:rPr>
          <w:rFonts w:ascii="楷体_GB2312" w:eastAsia="楷体_GB2312" w:hint="eastAsia"/>
          <w:color w:val="FF0000"/>
          <w:sz w:val="28"/>
          <w:szCs w:val="28"/>
        </w:rPr>
        <w:t>联系做企业代申报授权。</w:t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noProof/>
          <w:sz w:val="28"/>
          <w:szCs w:val="28"/>
        </w:rPr>
        <w:drawing>
          <wp:inline distT="0" distB="0" distL="0" distR="0">
            <wp:extent cx="5274310" cy="3529965"/>
            <wp:effectExtent l="19050" t="0" r="2540" b="0"/>
            <wp:docPr id="28" name="图片 27" descr="单位代申报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位代申报8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</w:p>
    <w:p w:rsidR="00C076A1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8、点击“浏览”，在菜单中选中之前保存的</w:t>
      </w:r>
      <w:r w:rsidRPr="00A7734A">
        <w:rPr>
          <w:rFonts w:ascii="楷体_GB2312" w:eastAsia="楷体_GB2312" w:hint="eastAsia"/>
          <w:color w:val="FF0000"/>
          <w:sz w:val="28"/>
          <w:szCs w:val="28"/>
        </w:rPr>
        <w:t>*.dat</w:t>
      </w:r>
      <w:r>
        <w:rPr>
          <w:rFonts w:ascii="楷体_GB2312" w:eastAsia="楷体_GB2312" w:hint="eastAsia"/>
          <w:sz w:val="28"/>
          <w:szCs w:val="28"/>
        </w:rPr>
        <w:t>文件，点击“上传”，确认数据无误后，点击“提交”。至此</w:t>
      </w:r>
      <w:r w:rsidR="00C066C6">
        <w:rPr>
          <w:rFonts w:ascii="楷体_GB2312" w:eastAsia="楷体_GB2312" w:hint="eastAsia"/>
          <w:sz w:val="28"/>
          <w:szCs w:val="28"/>
        </w:rPr>
        <w:t>企业代</w:t>
      </w:r>
      <w:r>
        <w:rPr>
          <w:rFonts w:ascii="楷体_GB2312" w:eastAsia="楷体_GB2312" w:hint="eastAsia"/>
          <w:sz w:val="28"/>
          <w:szCs w:val="28"/>
        </w:rPr>
        <w:t>申报工作完毕。</w:t>
      </w:r>
    </w:p>
    <w:p w:rsidR="00C076A1" w:rsidRPr="009D4792" w:rsidRDefault="00C076A1" w:rsidP="00C076A1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noProof/>
          <w:sz w:val="28"/>
          <w:szCs w:val="28"/>
        </w:rPr>
        <w:drawing>
          <wp:inline distT="0" distB="0" distL="0" distR="0">
            <wp:extent cx="5274310" cy="2144395"/>
            <wp:effectExtent l="19050" t="0" r="2540" b="0"/>
            <wp:docPr id="29" name="图片 28" descr="单位代申报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单位代申报9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705" w:rsidRDefault="000B2705"/>
    <w:sectPr w:rsidR="000B2705" w:rsidSect="00252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64" w:rsidRDefault="00965064" w:rsidP="00C076A1">
      <w:r>
        <w:separator/>
      </w:r>
    </w:p>
  </w:endnote>
  <w:endnote w:type="continuationSeparator" w:id="0">
    <w:p w:rsidR="00965064" w:rsidRDefault="00965064" w:rsidP="00C07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64" w:rsidRDefault="00965064" w:rsidP="00C076A1">
      <w:r>
        <w:separator/>
      </w:r>
    </w:p>
  </w:footnote>
  <w:footnote w:type="continuationSeparator" w:id="0">
    <w:p w:rsidR="00965064" w:rsidRDefault="00965064" w:rsidP="00C076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6A1"/>
    <w:rsid w:val="000B2705"/>
    <w:rsid w:val="005B5485"/>
    <w:rsid w:val="007C3F7A"/>
    <w:rsid w:val="00803DC3"/>
    <w:rsid w:val="00965064"/>
    <w:rsid w:val="009843D5"/>
    <w:rsid w:val="00B85F67"/>
    <w:rsid w:val="00C066C6"/>
    <w:rsid w:val="00C076A1"/>
    <w:rsid w:val="00CE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7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76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7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76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76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76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98</Words>
  <Characters>561</Characters>
  <Application>Microsoft Office Word</Application>
  <DocSecurity>0</DocSecurity>
  <Lines>4</Lines>
  <Paragraphs>1</Paragraphs>
  <ScaleCrop>false</ScaleCrop>
  <Company>wxtax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钱正兴</dc:creator>
  <cp:keywords/>
  <dc:description/>
  <cp:lastModifiedBy>钱正兴</cp:lastModifiedBy>
  <cp:revision>5</cp:revision>
  <dcterms:created xsi:type="dcterms:W3CDTF">2015-03-13T03:22:00Z</dcterms:created>
  <dcterms:modified xsi:type="dcterms:W3CDTF">2015-03-13T03:32:00Z</dcterms:modified>
</cp:coreProperties>
</file>